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5" w:type="dxa"/>
        <w:tblLayout w:type="fixed"/>
        <w:tblLook w:val="04A0" w:firstRow="1" w:lastRow="0" w:firstColumn="1" w:lastColumn="0" w:noHBand="0" w:noVBand="1"/>
      </w:tblPr>
      <w:tblGrid>
        <w:gridCol w:w="4217"/>
        <w:gridCol w:w="1418"/>
        <w:gridCol w:w="4070"/>
      </w:tblGrid>
      <w:tr w:rsidR="00AD1BC3" w:rsidRPr="00AD1BC3" w:rsidTr="00E4585E">
        <w:tc>
          <w:tcPr>
            <w:tcW w:w="4217" w:type="dxa"/>
            <w:vAlign w:val="center"/>
          </w:tcPr>
          <w:p w:rsidR="00E4585E" w:rsidRPr="00AD1BC3" w:rsidRDefault="00E4585E">
            <w:pPr>
              <w:pStyle w:val="1"/>
              <w:jc w:val="center"/>
              <w:rPr>
                <w:szCs w:val="24"/>
                <w:lang w:val="ru-RU"/>
              </w:rPr>
            </w:pPr>
            <w:r w:rsidRPr="00AD1BC3">
              <w:rPr>
                <w:szCs w:val="24"/>
                <w:lang w:val="ru-RU"/>
              </w:rPr>
              <w:t>БАНКА РЕПУБЛИКАНЭ</w:t>
            </w:r>
          </w:p>
          <w:p w:rsidR="00E4585E" w:rsidRPr="00AD1BC3" w:rsidRDefault="00E4585E">
            <w:pPr>
              <w:jc w:val="center"/>
              <w:rPr>
                <w:sz w:val="24"/>
                <w:szCs w:val="24"/>
              </w:rPr>
            </w:pPr>
            <w:r w:rsidRPr="00AD1BC3">
              <w:rPr>
                <w:sz w:val="24"/>
                <w:szCs w:val="24"/>
              </w:rPr>
              <w:t>НИСТРЯНЭ</w:t>
            </w:r>
          </w:p>
          <w:p w:rsidR="00E4585E" w:rsidRPr="00AD1BC3" w:rsidRDefault="00E4585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4585E" w:rsidRPr="00AD1BC3" w:rsidRDefault="00E4585E">
            <w:pPr>
              <w:ind w:left="-250" w:right="176" w:firstLine="250"/>
              <w:jc w:val="center"/>
              <w:rPr>
                <w:sz w:val="24"/>
                <w:szCs w:val="24"/>
              </w:rPr>
            </w:pPr>
            <w:r w:rsidRPr="00AD1BC3">
              <w:rPr>
                <w:noProof/>
                <w:sz w:val="24"/>
                <w:szCs w:val="24"/>
              </w:rPr>
              <w:drawing>
                <wp:inline distT="0" distB="0" distL="0" distR="0" wp14:anchorId="363964FB" wp14:editId="52E3CFBE">
                  <wp:extent cx="655320" cy="707390"/>
                  <wp:effectExtent l="0" t="0" r="0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0" w:type="dxa"/>
            <w:vAlign w:val="center"/>
          </w:tcPr>
          <w:p w:rsidR="00E4585E" w:rsidRPr="00AD1BC3" w:rsidRDefault="00E4585E">
            <w:pPr>
              <w:pStyle w:val="1"/>
              <w:spacing w:before="240"/>
              <w:jc w:val="center"/>
              <w:rPr>
                <w:szCs w:val="24"/>
                <w:lang w:val="ru-RU"/>
              </w:rPr>
            </w:pPr>
            <w:r w:rsidRPr="00AD1BC3">
              <w:rPr>
                <w:szCs w:val="24"/>
                <w:lang w:val="ru-RU"/>
              </w:rPr>
              <w:t>ПРИДН</w:t>
            </w:r>
            <w:r w:rsidRPr="00AD1BC3">
              <w:rPr>
                <w:szCs w:val="24"/>
              </w:rPr>
              <w:t>I</w:t>
            </w:r>
            <w:r w:rsidRPr="00AD1BC3">
              <w:rPr>
                <w:szCs w:val="24"/>
                <w:lang w:val="ru-RU"/>
              </w:rPr>
              <w:t>СТРОВСЬКИЙ</w:t>
            </w:r>
          </w:p>
          <w:p w:rsidR="00E4585E" w:rsidRPr="00AD1BC3" w:rsidRDefault="00E4585E">
            <w:pPr>
              <w:pStyle w:val="1"/>
              <w:jc w:val="center"/>
              <w:rPr>
                <w:szCs w:val="24"/>
                <w:lang w:val="ru-RU"/>
              </w:rPr>
            </w:pPr>
            <w:r w:rsidRPr="00AD1BC3">
              <w:rPr>
                <w:szCs w:val="24"/>
                <w:lang w:val="ru-RU"/>
              </w:rPr>
              <w:t>РЕСПУБЛ</w:t>
            </w:r>
            <w:r w:rsidRPr="00AD1BC3">
              <w:rPr>
                <w:szCs w:val="24"/>
              </w:rPr>
              <w:t>I</w:t>
            </w:r>
            <w:r w:rsidRPr="00AD1BC3">
              <w:rPr>
                <w:szCs w:val="24"/>
                <w:lang w:val="ru-RU"/>
              </w:rPr>
              <w:t>КАНСЬКИЙ БАНК</w:t>
            </w:r>
          </w:p>
          <w:p w:rsidR="00E4585E" w:rsidRPr="00AD1BC3" w:rsidRDefault="00E4585E">
            <w:pPr>
              <w:jc w:val="center"/>
              <w:rPr>
                <w:sz w:val="24"/>
                <w:szCs w:val="24"/>
              </w:rPr>
            </w:pPr>
          </w:p>
        </w:tc>
      </w:tr>
      <w:tr w:rsidR="00AD1BC3" w:rsidRPr="00423F0B" w:rsidTr="00E4585E">
        <w:trPr>
          <w:cantSplit/>
        </w:trPr>
        <w:tc>
          <w:tcPr>
            <w:tcW w:w="9705" w:type="dxa"/>
            <w:gridSpan w:val="3"/>
          </w:tcPr>
          <w:p w:rsidR="00E4585E" w:rsidRPr="00AD1BC3" w:rsidRDefault="00E4585E">
            <w:pPr>
              <w:pStyle w:val="1"/>
              <w:spacing w:before="120"/>
              <w:jc w:val="center"/>
              <w:rPr>
                <w:szCs w:val="24"/>
                <w:lang w:val="ru-RU"/>
              </w:rPr>
            </w:pPr>
          </w:p>
          <w:p w:rsidR="00E4585E" w:rsidRPr="00423F0B" w:rsidRDefault="00E4585E">
            <w:pPr>
              <w:pStyle w:val="1"/>
              <w:spacing w:before="120"/>
              <w:jc w:val="center"/>
              <w:rPr>
                <w:szCs w:val="24"/>
                <w:lang w:val="ru-RU"/>
              </w:rPr>
            </w:pPr>
            <w:r w:rsidRPr="00423F0B">
              <w:rPr>
                <w:szCs w:val="24"/>
                <w:lang w:val="ru-RU"/>
              </w:rPr>
              <w:t>ПРИДНЕСТРОВСКИЙ РЕСПУБЛИКАНСКИЙ</w:t>
            </w:r>
          </w:p>
          <w:p w:rsidR="00E4585E" w:rsidRPr="00423F0B" w:rsidRDefault="00E4585E">
            <w:pPr>
              <w:pStyle w:val="1"/>
              <w:spacing w:line="360" w:lineRule="auto"/>
              <w:jc w:val="center"/>
              <w:rPr>
                <w:szCs w:val="24"/>
                <w:lang w:val="ru-RU"/>
              </w:rPr>
            </w:pPr>
            <w:r w:rsidRPr="00423F0B">
              <w:rPr>
                <w:szCs w:val="24"/>
                <w:lang w:val="ru-RU"/>
              </w:rPr>
              <w:t>БАНК</w:t>
            </w:r>
          </w:p>
          <w:p w:rsidR="004D0451" w:rsidRPr="00423F0B" w:rsidRDefault="004D0451" w:rsidP="000568D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33CD1" w:rsidRPr="00423F0B" w:rsidRDefault="00E4585E" w:rsidP="008B6BC5">
      <w:pPr>
        <w:jc w:val="center"/>
        <w:rPr>
          <w:sz w:val="24"/>
          <w:szCs w:val="24"/>
        </w:rPr>
      </w:pPr>
      <w:r w:rsidRPr="00423F0B">
        <w:rPr>
          <w:sz w:val="24"/>
          <w:szCs w:val="24"/>
        </w:rPr>
        <w:t>У</w:t>
      </w:r>
      <w:r w:rsidR="006C43A5">
        <w:rPr>
          <w:sz w:val="24"/>
          <w:szCs w:val="24"/>
        </w:rPr>
        <w:t>КАЗАНИЕ</w:t>
      </w:r>
      <w:r w:rsidRPr="00423F0B">
        <w:rPr>
          <w:sz w:val="24"/>
          <w:szCs w:val="24"/>
        </w:rPr>
        <w:t xml:space="preserve"> </w:t>
      </w:r>
    </w:p>
    <w:p w:rsidR="00524454" w:rsidRDefault="00524454" w:rsidP="008B6BC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4585E" w:rsidRPr="004E1F05" w:rsidRDefault="00E4585E" w:rsidP="008B6BC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23F0B">
        <w:rPr>
          <w:sz w:val="24"/>
          <w:szCs w:val="24"/>
        </w:rPr>
        <w:t xml:space="preserve">О порядке перехода на </w:t>
      </w:r>
      <w:r w:rsidR="003800B7" w:rsidRPr="00423F0B">
        <w:rPr>
          <w:sz w:val="24"/>
          <w:szCs w:val="24"/>
        </w:rPr>
        <w:t>план счетов бухгалтерского уч</w:t>
      </w:r>
      <w:r w:rsidR="00524454">
        <w:rPr>
          <w:sz w:val="24"/>
          <w:szCs w:val="24"/>
        </w:rPr>
        <w:t>ё</w:t>
      </w:r>
      <w:r w:rsidR="003800B7" w:rsidRPr="00423F0B">
        <w:rPr>
          <w:sz w:val="24"/>
          <w:szCs w:val="24"/>
        </w:rPr>
        <w:t>та субъект</w:t>
      </w:r>
      <w:r w:rsidR="00565303" w:rsidRPr="00423F0B">
        <w:rPr>
          <w:sz w:val="24"/>
          <w:szCs w:val="24"/>
        </w:rPr>
        <w:t>ов</w:t>
      </w:r>
      <w:r w:rsidR="003800B7" w:rsidRPr="00423F0B">
        <w:rPr>
          <w:sz w:val="24"/>
          <w:szCs w:val="24"/>
        </w:rPr>
        <w:t xml:space="preserve"> страхового дела и </w:t>
      </w:r>
      <w:r w:rsidRPr="00423F0B">
        <w:rPr>
          <w:sz w:val="24"/>
          <w:szCs w:val="24"/>
        </w:rPr>
        <w:t xml:space="preserve">правила </w:t>
      </w:r>
      <w:r w:rsidRPr="00110462">
        <w:rPr>
          <w:sz w:val="24"/>
          <w:szCs w:val="24"/>
        </w:rPr>
        <w:t xml:space="preserve">ведения бухгалтерского учета </w:t>
      </w:r>
      <w:r w:rsidR="008E3AA0" w:rsidRPr="00110462">
        <w:rPr>
          <w:sz w:val="24"/>
          <w:szCs w:val="24"/>
        </w:rPr>
        <w:t xml:space="preserve">субъектами </w:t>
      </w:r>
      <w:r w:rsidR="008E3AA0" w:rsidRPr="004E1F05">
        <w:rPr>
          <w:sz w:val="24"/>
          <w:szCs w:val="24"/>
        </w:rPr>
        <w:t>страхового дела</w:t>
      </w:r>
      <w:r w:rsidRPr="004E1F05">
        <w:rPr>
          <w:sz w:val="24"/>
          <w:szCs w:val="24"/>
        </w:rPr>
        <w:t xml:space="preserve">, вводимые </w:t>
      </w:r>
      <w:r w:rsidR="00FF139F" w:rsidRPr="004E1F05">
        <w:rPr>
          <w:sz w:val="24"/>
          <w:szCs w:val="24"/>
        </w:rPr>
        <w:t xml:space="preserve">в действие </w:t>
      </w:r>
      <w:r w:rsidR="005927FD" w:rsidRPr="004E1F05">
        <w:rPr>
          <w:sz w:val="24"/>
          <w:szCs w:val="24"/>
        </w:rPr>
        <w:br/>
      </w:r>
      <w:r w:rsidR="00FF139F" w:rsidRPr="004E1F05">
        <w:rPr>
          <w:sz w:val="24"/>
          <w:szCs w:val="24"/>
        </w:rPr>
        <w:t>с 1 января 202</w:t>
      </w:r>
      <w:r w:rsidR="00CC4788" w:rsidRPr="004E1F05">
        <w:rPr>
          <w:sz w:val="24"/>
          <w:szCs w:val="24"/>
        </w:rPr>
        <w:t>3</w:t>
      </w:r>
      <w:r w:rsidR="00FF139F" w:rsidRPr="004E1F05">
        <w:rPr>
          <w:sz w:val="24"/>
          <w:szCs w:val="24"/>
        </w:rPr>
        <w:t xml:space="preserve"> года</w:t>
      </w:r>
      <w:r w:rsidR="00AB5869" w:rsidRPr="004E1F05">
        <w:rPr>
          <w:sz w:val="24"/>
          <w:szCs w:val="24"/>
        </w:rPr>
        <w:t xml:space="preserve"> (Изменено указанием от 25.06.2020 </w:t>
      </w:r>
      <w:r w:rsidR="00AB5869" w:rsidRPr="004E1F05">
        <w:rPr>
          <w:sz w:val="24"/>
          <w:szCs w:val="24"/>
          <w:lang w:val="en-US"/>
        </w:rPr>
        <w:t>N</w:t>
      </w:r>
      <w:r w:rsidR="00AB5869" w:rsidRPr="004E1F05">
        <w:rPr>
          <w:sz w:val="24"/>
          <w:szCs w:val="24"/>
        </w:rPr>
        <w:t xml:space="preserve"> 1278-У) </w:t>
      </w:r>
      <w:r w:rsidR="006D7066" w:rsidRPr="004E1F05">
        <w:rPr>
          <w:sz w:val="24"/>
          <w:szCs w:val="24"/>
        </w:rPr>
        <w:t xml:space="preserve">(Изменено </w:t>
      </w:r>
      <w:r w:rsidR="00C77626" w:rsidRPr="004E1F05">
        <w:rPr>
          <w:sz w:val="24"/>
          <w:szCs w:val="24"/>
        </w:rPr>
        <w:t>у</w:t>
      </w:r>
      <w:r w:rsidR="006D7066" w:rsidRPr="004E1F05">
        <w:rPr>
          <w:sz w:val="24"/>
          <w:szCs w:val="24"/>
        </w:rPr>
        <w:t xml:space="preserve">казанием от </w:t>
      </w:r>
      <w:r w:rsidR="0048625E" w:rsidRPr="004E1F05">
        <w:rPr>
          <w:sz w:val="24"/>
          <w:szCs w:val="24"/>
        </w:rPr>
        <w:t xml:space="preserve">02.12.2021 </w:t>
      </w:r>
      <w:r w:rsidR="0048625E" w:rsidRPr="004E1F05">
        <w:rPr>
          <w:sz w:val="24"/>
          <w:szCs w:val="24"/>
          <w:lang w:val="en-US"/>
        </w:rPr>
        <w:t>N</w:t>
      </w:r>
      <w:r w:rsidR="0048625E" w:rsidRPr="004E1F05">
        <w:rPr>
          <w:sz w:val="24"/>
          <w:szCs w:val="24"/>
        </w:rPr>
        <w:t xml:space="preserve"> 1381-У)</w:t>
      </w:r>
    </w:p>
    <w:p w:rsidR="00E4585E" w:rsidRPr="004E1F05" w:rsidRDefault="00E4585E" w:rsidP="00E4585E">
      <w:pPr>
        <w:jc w:val="center"/>
        <w:rPr>
          <w:sz w:val="24"/>
          <w:szCs w:val="24"/>
        </w:rPr>
      </w:pPr>
    </w:p>
    <w:p w:rsidR="00E4585E" w:rsidRPr="004E1F05" w:rsidRDefault="00E4585E" w:rsidP="00E458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E1F05">
        <w:rPr>
          <w:sz w:val="24"/>
          <w:szCs w:val="24"/>
        </w:rPr>
        <w:t xml:space="preserve">Утверждено решением правления </w:t>
      </w:r>
    </w:p>
    <w:p w:rsidR="00E4585E" w:rsidRPr="004E1F05" w:rsidRDefault="00E4585E" w:rsidP="00E458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E1F05">
        <w:rPr>
          <w:sz w:val="24"/>
          <w:szCs w:val="24"/>
        </w:rPr>
        <w:t xml:space="preserve">Приднестровского республиканского банка </w:t>
      </w:r>
    </w:p>
    <w:p w:rsidR="00E4585E" w:rsidRPr="004E1F05" w:rsidRDefault="00E4585E" w:rsidP="00E458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E1F05">
        <w:rPr>
          <w:sz w:val="24"/>
          <w:szCs w:val="24"/>
        </w:rPr>
        <w:t>Протокол N</w:t>
      </w:r>
      <w:r w:rsidR="00336AA5" w:rsidRPr="004E1F05">
        <w:rPr>
          <w:sz w:val="24"/>
          <w:szCs w:val="24"/>
        </w:rPr>
        <w:t xml:space="preserve"> 59</w:t>
      </w:r>
      <w:r w:rsidRPr="004E1F05">
        <w:rPr>
          <w:sz w:val="24"/>
          <w:szCs w:val="24"/>
        </w:rPr>
        <w:t xml:space="preserve"> от</w:t>
      </w:r>
      <w:r w:rsidR="00122A85" w:rsidRPr="004E1F05">
        <w:rPr>
          <w:sz w:val="24"/>
          <w:szCs w:val="24"/>
        </w:rPr>
        <w:t xml:space="preserve"> 10.12.</w:t>
      </w:r>
      <w:r w:rsidRPr="004E1F05">
        <w:rPr>
          <w:sz w:val="24"/>
          <w:szCs w:val="24"/>
        </w:rPr>
        <w:t>20</w:t>
      </w:r>
      <w:r w:rsidR="00E9771C" w:rsidRPr="004E1F05">
        <w:rPr>
          <w:sz w:val="24"/>
          <w:szCs w:val="24"/>
        </w:rPr>
        <w:t>19</w:t>
      </w:r>
      <w:r w:rsidRPr="004E1F05">
        <w:rPr>
          <w:sz w:val="24"/>
          <w:szCs w:val="24"/>
        </w:rPr>
        <w:t xml:space="preserve"> года </w:t>
      </w:r>
    </w:p>
    <w:p w:rsidR="00E4585E" w:rsidRPr="004E1F05" w:rsidRDefault="00E4585E" w:rsidP="00E4585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4585E" w:rsidRPr="004E1F05" w:rsidRDefault="00E4585E" w:rsidP="00E458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E1F05">
        <w:rPr>
          <w:sz w:val="24"/>
          <w:szCs w:val="24"/>
        </w:rPr>
        <w:t xml:space="preserve">Зарегистрировано Министерством юстиции </w:t>
      </w:r>
    </w:p>
    <w:p w:rsidR="00E4585E" w:rsidRPr="004E1F05" w:rsidRDefault="00E4585E" w:rsidP="00E458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E1F05">
        <w:rPr>
          <w:sz w:val="24"/>
          <w:szCs w:val="24"/>
        </w:rPr>
        <w:t xml:space="preserve">Приднестровской Молдавской Республики </w:t>
      </w:r>
      <w:r w:rsidR="00F26CF0" w:rsidRPr="004E1F05">
        <w:rPr>
          <w:sz w:val="24"/>
          <w:szCs w:val="24"/>
        </w:rPr>
        <w:t xml:space="preserve">11 января </w:t>
      </w:r>
      <w:r w:rsidRPr="004E1F05">
        <w:rPr>
          <w:sz w:val="24"/>
          <w:szCs w:val="24"/>
        </w:rPr>
        <w:t>20</w:t>
      </w:r>
      <w:r w:rsidR="00F26CF0" w:rsidRPr="004E1F05">
        <w:rPr>
          <w:sz w:val="24"/>
          <w:szCs w:val="24"/>
        </w:rPr>
        <w:t>20</w:t>
      </w:r>
      <w:r w:rsidRPr="004E1F05">
        <w:rPr>
          <w:sz w:val="24"/>
          <w:szCs w:val="24"/>
        </w:rPr>
        <w:t xml:space="preserve"> года </w:t>
      </w:r>
    </w:p>
    <w:p w:rsidR="00E4585E" w:rsidRPr="004E1F05" w:rsidRDefault="00E4585E" w:rsidP="00E458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E1F05">
        <w:rPr>
          <w:sz w:val="24"/>
          <w:szCs w:val="24"/>
        </w:rPr>
        <w:t xml:space="preserve">Регистрационный N </w:t>
      </w:r>
      <w:r w:rsidR="00796150" w:rsidRPr="004E1F05">
        <w:rPr>
          <w:sz w:val="24"/>
          <w:szCs w:val="24"/>
        </w:rPr>
        <w:t>9274</w:t>
      </w:r>
    </w:p>
    <w:p w:rsidR="00FC7C77" w:rsidRPr="004E1F05" w:rsidRDefault="00FC7C77" w:rsidP="00E4585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7C77" w:rsidRPr="004E1F05" w:rsidRDefault="00FC7C77" w:rsidP="00E458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E1F05">
        <w:rPr>
          <w:noProof/>
          <w:sz w:val="24"/>
          <w:szCs w:val="24"/>
        </w:rPr>
        <w:drawing>
          <wp:inline distT="0" distB="0" distL="0" distR="0">
            <wp:extent cx="2011680" cy="2672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.р.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982" cy="2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C77" w:rsidRPr="004E1F05" w:rsidRDefault="00FC7C77" w:rsidP="00E4585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7C77" w:rsidRPr="005861D3" w:rsidRDefault="00FC7C77" w:rsidP="00E458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E1F05">
        <w:rPr>
          <w:sz w:val="24"/>
          <w:szCs w:val="24"/>
        </w:rPr>
        <w:t>С изменениями, внесёнными указани</w:t>
      </w:r>
      <w:r w:rsidR="009B6AA4" w:rsidRPr="004E1F05">
        <w:rPr>
          <w:sz w:val="24"/>
          <w:szCs w:val="24"/>
        </w:rPr>
        <w:t>ями</w:t>
      </w:r>
      <w:r w:rsidRPr="004E1F05">
        <w:rPr>
          <w:sz w:val="24"/>
          <w:szCs w:val="24"/>
        </w:rPr>
        <w:t xml:space="preserve"> </w:t>
      </w:r>
      <w:hyperlink r:id="rId10" w:history="1">
        <w:r w:rsidRPr="004E1F05">
          <w:rPr>
            <w:rStyle w:val="a5"/>
            <w:color w:val="auto"/>
            <w:szCs w:val="24"/>
            <w:u w:val="none"/>
          </w:rPr>
          <w:t>от 25 июня 2020 года N 1278-У</w:t>
        </w:r>
      </w:hyperlink>
      <w:r w:rsidR="009B6AA4" w:rsidRPr="004E1F05">
        <w:rPr>
          <w:rStyle w:val="a5"/>
          <w:color w:val="auto"/>
          <w:szCs w:val="24"/>
          <w:u w:val="none"/>
        </w:rPr>
        <w:t xml:space="preserve">; </w:t>
      </w:r>
      <w:hyperlink r:id="rId11" w:history="1">
        <w:r w:rsidR="00257807">
          <w:rPr>
            <w:rStyle w:val="a5"/>
            <w:szCs w:val="24"/>
          </w:rPr>
          <w:t xml:space="preserve">от 02 декабря 2021 года </w:t>
        </w:r>
        <w:r w:rsidR="00257807" w:rsidRPr="00257807">
          <w:rPr>
            <w:rStyle w:val="a5"/>
            <w:szCs w:val="24"/>
          </w:rPr>
          <w:t>N 1381-У</w:t>
        </w:r>
      </w:hyperlink>
      <w:r w:rsidR="00257807">
        <w:rPr>
          <w:rStyle w:val="a5"/>
          <w:color w:val="auto"/>
          <w:szCs w:val="24"/>
          <w:u w:val="none"/>
        </w:rPr>
        <w:t xml:space="preserve"> </w:t>
      </w:r>
      <w:r w:rsidR="005861D3" w:rsidRPr="004E1F05">
        <w:rPr>
          <w:sz w:val="24"/>
          <w:szCs w:val="24"/>
        </w:rPr>
        <w:t xml:space="preserve">(Регистрационный </w:t>
      </w:r>
      <w:r w:rsidR="005861D3" w:rsidRPr="004E1F05">
        <w:rPr>
          <w:sz w:val="24"/>
          <w:szCs w:val="24"/>
          <w:lang w:val="en-US"/>
        </w:rPr>
        <w:t>N</w:t>
      </w:r>
      <w:r w:rsidR="005861D3" w:rsidRPr="004E1F05">
        <w:rPr>
          <w:sz w:val="24"/>
          <w:szCs w:val="24"/>
        </w:rPr>
        <w:t xml:space="preserve"> 10736 от 27 декабря 2021 года) (САЗ 21-52)</w:t>
      </w:r>
    </w:p>
    <w:p w:rsidR="00413267" w:rsidRPr="00AD1BC3" w:rsidRDefault="00413267">
      <w:pPr>
        <w:rPr>
          <w:sz w:val="24"/>
          <w:szCs w:val="24"/>
        </w:rPr>
      </w:pPr>
    </w:p>
    <w:p w:rsidR="00747F8C" w:rsidRPr="003E6350" w:rsidRDefault="00245862" w:rsidP="00F73C39">
      <w:pPr>
        <w:ind w:firstLine="567"/>
        <w:jc w:val="both"/>
        <w:rPr>
          <w:sz w:val="24"/>
          <w:szCs w:val="24"/>
        </w:rPr>
      </w:pPr>
      <w:bookmarkStart w:id="0" w:name="Глава1"/>
      <w:r w:rsidRPr="00B7472B">
        <w:rPr>
          <w:sz w:val="24"/>
          <w:szCs w:val="24"/>
        </w:rPr>
        <w:t xml:space="preserve">Настоящее Указание </w:t>
      </w:r>
      <w:r w:rsidRPr="006F673D">
        <w:rPr>
          <w:sz w:val="24"/>
          <w:szCs w:val="24"/>
        </w:rPr>
        <w:t xml:space="preserve">разработано в соответствии с </w:t>
      </w:r>
      <w:r w:rsidR="00B7472B" w:rsidRPr="006F673D">
        <w:rPr>
          <w:sz w:val="24"/>
          <w:szCs w:val="24"/>
        </w:rPr>
        <w:t>Законом Приднестровской Молдавской Республики от 7 мая 2007 года N 212-З-IV «О центральном банке Приднестровской Молд</w:t>
      </w:r>
      <w:r w:rsidR="008F7205" w:rsidRPr="006F673D">
        <w:rPr>
          <w:sz w:val="24"/>
          <w:szCs w:val="24"/>
        </w:rPr>
        <w:t>авской Республики» (САЗ 07-20) в действующей редакции</w:t>
      </w:r>
      <w:r w:rsidR="00B7472B" w:rsidRPr="006F673D">
        <w:rPr>
          <w:sz w:val="24"/>
          <w:szCs w:val="24"/>
        </w:rPr>
        <w:t xml:space="preserve">, Законом Приднестровской Молдавской Республики от 17 августа 2004 года </w:t>
      </w:r>
      <w:r w:rsidR="00B7472B" w:rsidRPr="006F673D">
        <w:rPr>
          <w:sz w:val="24"/>
          <w:szCs w:val="24"/>
          <w:lang w:val="en-US"/>
        </w:rPr>
        <w:t>N</w:t>
      </w:r>
      <w:r w:rsidR="00B7472B" w:rsidRPr="006F673D">
        <w:rPr>
          <w:sz w:val="24"/>
          <w:szCs w:val="24"/>
        </w:rPr>
        <w:t> 467-З-</w:t>
      </w:r>
      <w:r w:rsidR="00B7472B" w:rsidRPr="006F673D">
        <w:rPr>
          <w:sz w:val="24"/>
          <w:szCs w:val="24"/>
          <w:lang w:val="en-US"/>
        </w:rPr>
        <w:t>III</w:t>
      </w:r>
      <w:r w:rsidR="00B7472B" w:rsidRPr="006F673D">
        <w:rPr>
          <w:sz w:val="24"/>
          <w:szCs w:val="24"/>
        </w:rPr>
        <w:br/>
        <w:t>«О бухгалтерском учете и фина</w:t>
      </w:r>
      <w:r w:rsidR="008F7205" w:rsidRPr="006F673D">
        <w:rPr>
          <w:sz w:val="24"/>
          <w:szCs w:val="24"/>
        </w:rPr>
        <w:t>нсовой отчетности» (САЗ 04-34) в действующей редакции</w:t>
      </w:r>
      <w:r w:rsidR="002E5210" w:rsidRPr="006F673D">
        <w:rPr>
          <w:sz w:val="24"/>
          <w:szCs w:val="24"/>
        </w:rPr>
        <w:t>, Законом Приднестровской Молдавской Республики от 21 января 2008 года № 392-З-</w:t>
      </w:r>
      <w:r w:rsidR="002E5210" w:rsidRPr="006F673D">
        <w:rPr>
          <w:sz w:val="24"/>
          <w:szCs w:val="24"/>
          <w:lang w:val="en-US"/>
        </w:rPr>
        <w:t>IV</w:t>
      </w:r>
      <w:r w:rsidR="00D95F28" w:rsidRPr="006F673D">
        <w:rPr>
          <w:sz w:val="24"/>
          <w:szCs w:val="24"/>
        </w:rPr>
        <w:br/>
      </w:r>
      <w:r w:rsidR="002E5210" w:rsidRPr="006F673D">
        <w:rPr>
          <w:sz w:val="24"/>
          <w:szCs w:val="24"/>
        </w:rPr>
        <w:t>«Об организации страхового дела»</w:t>
      </w:r>
      <w:r w:rsidR="00F40568" w:rsidRPr="00F40568">
        <w:rPr>
          <w:sz w:val="24"/>
          <w:szCs w:val="24"/>
        </w:rPr>
        <w:t xml:space="preserve"> </w:t>
      </w:r>
      <w:r w:rsidR="00F40568">
        <w:rPr>
          <w:sz w:val="24"/>
          <w:szCs w:val="24"/>
        </w:rPr>
        <w:t>(САЗ 08-3)</w:t>
      </w:r>
      <w:r w:rsidR="00B7472B" w:rsidRPr="006F673D">
        <w:rPr>
          <w:sz w:val="24"/>
          <w:szCs w:val="24"/>
        </w:rPr>
        <w:t xml:space="preserve"> </w:t>
      </w:r>
      <w:r w:rsidRPr="006F673D">
        <w:rPr>
          <w:sz w:val="24"/>
          <w:szCs w:val="24"/>
        </w:rPr>
        <w:t xml:space="preserve">и определяет порядок перехода </w:t>
      </w:r>
      <w:r w:rsidR="00D95F28" w:rsidRPr="006F673D">
        <w:rPr>
          <w:sz w:val="24"/>
          <w:szCs w:val="24"/>
        </w:rPr>
        <w:t xml:space="preserve">юридическими лицами - </w:t>
      </w:r>
      <w:r w:rsidR="00C24107" w:rsidRPr="006F673D">
        <w:rPr>
          <w:sz w:val="24"/>
          <w:szCs w:val="24"/>
        </w:rPr>
        <w:t xml:space="preserve">субъектами страхового дела Приднестровской Молдавской Республики </w:t>
      </w:r>
      <w:r w:rsidRPr="006F673D">
        <w:rPr>
          <w:sz w:val="24"/>
          <w:szCs w:val="24"/>
        </w:rPr>
        <w:t xml:space="preserve">на </w:t>
      </w:r>
      <w:r w:rsidR="00517B7E" w:rsidRPr="006F673D">
        <w:rPr>
          <w:sz w:val="24"/>
          <w:szCs w:val="24"/>
        </w:rPr>
        <w:t xml:space="preserve">план счетов, установленный Положением Приднестровского республиканского банка от </w:t>
      </w:r>
      <w:r w:rsidR="00F46B77">
        <w:rPr>
          <w:sz w:val="24"/>
          <w:szCs w:val="24"/>
        </w:rPr>
        <w:br/>
        <w:t>10.12.2019 г.</w:t>
      </w:r>
      <w:r w:rsidR="00517B7E" w:rsidRPr="006F673D">
        <w:rPr>
          <w:sz w:val="24"/>
          <w:szCs w:val="24"/>
        </w:rPr>
        <w:t xml:space="preserve"> </w:t>
      </w:r>
      <w:r w:rsidR="00517B7E" w:rsidRPr="006F673D">
        <w:rPr>
          <w:sz w:val="24"/>
          <w:szCs w:val="24"/>
          <w:lang w:val="en-US"/>
        </w:rPr>
        <w:t>N</w:t>
      </w:r>
      <w:r w:rsidR="00F46B77">
        <w:rPr>
          <w:sz w:val="24"/>
          <w:szCs w:val="24"/>
        </w:rPr>
        <w:t xml:space="preserve"> 134-П</w:t>
      </w:r>
      <w:r w:rsidR="008A42D6" w:rsidRPr="006F673D">
        <w:rPr>
          <w:sz w:val="24"/>
          <w:szCs w:val="24"/>
        </w:rPr>
        <w:t xml:space="preserve"> «О плане счетов бухгалтерского учета субъект</w:t>
      </w:r>
      <w:r w:rsidR="00565303" w:rsidRPr="006F673D">
        <w:rPr>
          <w:sz w:val="24"/>
          <w:szCs w:val="24"/>
        </w:rPr>
        <w:t>ов</w:t>
      </w:r>
      <w:r w:rsidR="008A42D6" w:rsidRPr="006F673D">
        <w:rPr>
          <w:sz w:val="24"/>
          <w:szCs w:val="24"/>
        </w:rPr>
        <w:t xml:space="preserve"> страхового дела»</w:t>
      </w:r>
      <w:r w:rsidR="008244D8" w:rsidRPr="006F673D">
        <w:rPr>
          <w:sz w:val="24"/>
          <w:szCs w:val="24"/>
        </w:rPr>
        <w:t xml:space="preserve"> (далее - новый план счетов)</w:t>
      </w:r>
      <w:r w:rsidR="00747F8C" w:rsidRPr="006F673D">
        <w:rPr>
          <w:sz w:val="24"/>
          <w:szCs w:val="24"/>
        </w:rPr>
        <w:t xml:space="preserve">, </w:t>
      </w:r>
      <w:r w:rsidRPr="006F673D">
        <w:rPr>
          <w:sz w:val="24"/>
          <w:szCs w:val="24"/>
        </w:rPr>
        <w:t xml:space="preserve">правила ведения бухгалтерского учета, установленные </w:t>
      </w:r>
      <w:hyperlink r:id="rId12" w:history="1">
        <w:r w:rsidRPr="006F673D">
          <w:rPr>
            <w:rStyle w:val="a5"/>
            <w:color w:val="auto"/>
            <w:szCs w:val="24"/>
            <w:u w:val="none"/>
          </w:rPr>
          <w:t>Положением</w:t>
        </w:r>
      </w:hyperlink>
      <w:r w:rsidRPr="006F673D">
        <w:rPr>
          <w:sz w:val="24"/>
          <w:szCs w:val="24"/>
        </w:rPr>
        <w:t xml:space="preserve"> Приднестровского республиканского банка от </w:t>
      </w:r>
      <w:r w:rsidR="00F46B77">
        <w:rPr>
          <w:sz w:val="24"/>
          <w:szCs w:val="24"/>
        </w:rPr>
        <w:t xml:space="preserve">10.12.2019 г. </w:t>
      </w:r>
      <w:r w:rsidRPr="006F673D">
        <w:rPr>
          <w:sz w:val="24"/>
          <w:szCs w:val="24"/>
        </w:rPr>
        <w:t>N</w:t>
      </w:r>
      <w:r w:rsidR="00F46B77">
        <w:rPr>
          <w:sz w:val="24"/>
          <w:szCs w:val="24"/>
        </w:rPr>
        <w:t xml:space="preserve"> 135-</w:t>
      </w:r>
      <w:r w:rsidRPr="006F673D">
        <w:rPr>
          <w:sz w:val="24"/>
          <w:szCs w:val="24"/>
        </w:rPr>
        <w:t xml:space="preserve">П </w:t>
      </w:r>
      <w:r w:rsidR="00747F8C" w:rsidRPr="006F673D">
        <w:rPr>
          <w:sz w:val="24"/>
          <w:szCs w:val="24"/>
        </w:rPr>
        <w:t>«О правилах ведения бухгалтерского учета субъектами страхового дела»</w:t>
      </w:r>
      <w:r w:rsidR="008244D8" w:rsidRPr="006F673D">
        <w:rPr>
          <w:sz w:val="24"/>
          <w:szCs w:val="24"/>
        </w:rPr>
        <w:t xml:space="preserve"> (далее – правила ведения бухгалтерского учета).</w:t>
      </w:r>
    </w:p>
    <w:p w:rsidR="00245862" w:rsidRPr="00B96477" w:rsidRDefault="00245862" w:rsidP="00BB6C7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bookmarkEnd w:id="0"/>
    <w:p w:rsidR="00CC00CB" w:rsidRPr="006F673D" w:rsidRDefault="00CC00CB" w:rsidP="00C3533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F673D">
        <w:rPr>
          <w:b/>
          <w:sz w:val="24"/>
          <w:szCs w:val="24"/>
        </w:rPr>
        <w:t>Глава 1. Организация работы по переходу на</w:t>
      </w:r>
      <w:r w:rsidR="008244D8" w:rsidRPr="006F673D">
        <w:rPr>
          <w:b/>
          <w:sz w:val="24"/>
          <w:szCs w:val="24"/>
        </w:rPr>
        <w:t xml:space="preserve"> новый</w:t>
      </w:r>
      <w:r w:rsidRPr="006F673D">
        <w:rPr>
          <w:b/>
          <w:sz w:val="24"/>
          <w:szCs w:val="24"/>
        </w:rPr>
        <w:t xml:space="preserve"> </w:t>
      </w:r>
      <w:r w:rsidR="00C35335" w:rsidRPr="006F673D">
        <w:rPr>
          <w:b/>
          <w:sz w:val="24"/>
          <w:szCs w:val="24"/>
        </w:rPr>
        <w:t xml:space="preserve">план счетов </w:t>
      </w:r>
      <w:r w:rsidR="008244D8" w:rsidRPr="006F673D">
        <w:rPr>
          <w:b/>
          <w:sz w:val="24"/>
          <w:szCs w:val="24"/>
        </w:rPr>
        <w:t>и правила ведения бухгалтерского учета</w:t>
      </w:r>
    </w:p>
    <w:p w:rsidR="00C32353" w:rsidRPr="006F673D" w:rsidRDefault="00C32353" w:rsidP="00CC00C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73C39" w:rsidRPr="004E1F05" w:rsidRDefault="00F73C39" w:rsidP="00F73C39">
      <w:pPr>
        <w:pStyle w:val="a8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0462">
        <w:rPr>
          <w:sz w:val="24"/>
          <w:szCs w:val="24"/>
        </w:rPr>
        <w:t xml:space="preserve">При </w:t>
      </w:r>
      <w:r w:rsidRPr="004E1F05">
        <w:rPr>
          <w:sz w:val="24"/>
          <w:szCs w:val="24"/>
        </w:rPr>
        <w:t>организации работы по переходу с 1 января 2023 года</w:t>
      </w:r>
      <w:r w:rsidR="00AB5869" w:rsidRPr="004E1F05">
        <w:rPr>
          <w:sz w:val="24"/>
          <w:szCs w:val="24"/>
        </w:rPr>
        <w:t xml:space="preserve"> (Изменено указанием от 25.06.2020 </w:t>
      </w:r>
      <w:r w:rsidR="00AB5869" w:rsidRPr="004E1F05">
        <w:rPr>
          <w:sz w:val="24"/>
          <w:szCs w:val="24"/>
          <w:lang w:val="en-US"/>
        </w:rPr>
        <w:t>N</w:t>
      </w:r>
      <w:r w:rsidR="00AB5869" w:rsidRPr="004E1F05">
        <w:rPr>
          <w:sz w:val="24"/>
          <w:szCs w:val="24"/>
        </w:rPr>
        <w:t xml:space="preserve"> 1278-У) </w:t>
      </w:r>
      <w:r w:rsidRPr="004E1F05">
        <w:rPr>
          <w:sz w:val="24"/>
          <w:szCs w:val="24"/>
        </w:rPr>
        <w:t>(</w:t>
      </w:r>
      <w:r w:rsidR="00C77626" w:rsidRPr="004E1F05">
        <w:rPr>
          <w:sz w:val="24"/>
          <w:szCs w:val="24"/>
        </w:rPr>
        <w:t>И</w:t>
      </w:r>
      <w:r w:rsidRPr="004E1F05">
        <w:rPr>
          <w:sz w:val="24"/>
          <w:szCs w:val="24"/>
        </w:rPr>
        <w:t xml:space="preserve">зменено </w:t>
      </w:r>
      <w:r w:rsidR="00C77626" w:rsidRPr="004E1F05">
        <w:rPr>
          <w:sz w:val="24"/>
          <w:szCs w:val="24"/>
        </w:rPr>
        <w:t>у</w:t>
      </w:r>
      <w:r w:rsidRPr="004E1F05">
        <w:rPr>
          <w:sz w:val="24"/>
          <w:szCs w:val="24"/>
        </w:rPr>
        <w:t>казанием от</w:t>
      </w:r>
      <w:r w:rsidR="00025D54" w:rsidRPr="004E1F05">
        <w:rPr>
          <w:sz w:val="24"/>
          <w:szCs w:val="24"/>
        </w:rPr>
        <w:t xml:space="preserve"> 02.12.2021 </w:t>
      </w:r>
      <w:r w:rsidR="00025D54" w:rsidRPr="004E1F05">
        <w:rPr>
          <w:sz w:val="24"/>
          <w:szCs w:val="24"/>
          <w:lang w:val="en-US"/>
        </w:rPr>
        <w:t>N</w:t>
      </w:r>
      <w:r w:rsidR="00025D54" w:rsidRPr="004E1F05">
        <w:rPr>
          <w:sz w:val="24"/>
          <w:szCs w:val="24"/>
        </w:rPr>
        <w:t xml:space="preserve"> 1381-У) </w:t>
      </w:r>
      <w:r w:rsidRPr="004E1F05">
        <w:rPr>
          <w:sz w:val="24"/>
          <w:szCs w:val="24"/>
        </w:rPr>
        <w:t>на новый план счетов и правила ведения бухгалтерского учета субъектами страхового дела, расположенными на территории Приднестровской Молдавской Республики (далее – страховые организации):</w:t>
      </w:r>
    </w:p>
    <w:p w:rsidR="00F73C39" w:rsidRPr="004E1F05" w:rsidRDefault="00F73C39" w:rsidP="00F73C39">
      <w:pPr>
        <w:pStyle w:val="a8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1F05">
        <w:rPr>
          <w:sz w:val="24"/>
          <w:szCs w:val="24"/>
        </w:rPr>
        <w:t>а) проводится анализ требований нового плана счетов и правил ведения бухгалтерского учета;</w:t>
      </w:r>
    </w:p>
    <w:p w:rsidR="00F73C39" w:rsidRPr="004E1F05" w:rsidRDefault="00F73C39" w:rsidP="00F73C39">
      <w:pPr>
        <w:pStyle w:val="a8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1F05">
        <w:rPr>
          <w:sz w:val="24"/>
          <w:szCs w:val="24"/>
        </w:rPr>
        <w:lastRenderedPageBreak/>
        <w:t>б) разрабатывается план мероприятий;</w:t>
      </w:r>
    </w:p>
    <w:p w:rsidR="00F73C39" w:rsidRPr="004E1F05" w:rsidRDefault="00F73C39" w:rsidP="00F73C39">
      <w:pPr>
        <w:pStyle w:val="a8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1F05">
        <w:rPr>
          <w:sz w:val="24"/>
          <w:szCs w:val="24"/>
        </w:rPr>
        <w:t>в) формируется проект учетной политики и иных внутренних документов в соответствии с требованиями нового плана счетов и правил ведения бухгалтерского учета;</w:t>
      </w:r>
    </w:p>
    <w:p w:rsidR="00F73C39" w:rsidRPr="004E1F05" w:rsidRDefault="00F73C39" w:rsidP="00F73C39">
      <w:pPr>
        <w:pStyle w:val="a8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1F05">
        <w:rPr>
          <w:sz w:val="24"/>
          <w:szCs w:val="24"/>
        </w:rPr>
        <w:t>г) разрабатываются новые (вносятся изменения в действующие) информационные системы с целью автоматизации перехода на новый план счетов и правила ведения бухгалтерского учета, а также дальнейшей организации учета и составления отчетности;</w:t>
      </w:r>
    </w:p>
    <w:p w:rsidR="00F73C39" w:rsidRPr="004E1F05" w:rsidRDefault="00F73C39" w:rsidP="00F73C39">
      <w:pPr>
        <w:pStyle w:val="a8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1F05">
        <w:rPr>
          <w:sz w:val="24"/>
          <w:szCs w:val="24"/>
        </w:rPr>
        <w:t xml:space="preserve">д) проводится инвентаризация открытых лицевых счетов по состоянию на 1 июля 2022 года </w:t>
      </w:r>
      <w:r w:rsidR="00AB5869" w:rsidRPr="004E1F05">
        <w:rPr>
          <w:sz w:val="24"/>
          <w:szCs w:val="24"/>
        </w:rPr>
        <w:t xml:space="preserve">(Изменено указанием от 25.06.2020 </w:t>
      </w:r>
      <w:r w:rsidR="00AB5869" w:rsidRPr="004E1F05">
        <w:rPr>
          <w:sz w:val="24"/>
          <w:szCs w:val="24"/>
          <w:lang w:val="en-US"/>
        </w:rPr>
        <w:t>N</w:t>
      </w:r>
      <w:r w:rsidR="00AB5869" w:rsidRPr="004E1F05">
        <w:rPr>
          <w:sz w:val="24"/>
          <w:szCs w:val="24"/>
        </w:rPr>
        <w:t xml:space="preserve"> 1278-У) </w:t>
      </w:r>
      <w:r w:rsidRPr="004E1F05">
        <w:rPr>
          <w:sz w:val="24"/>
          <w:szCs w:val="24"/>
        </w:rPr>
        <w:t>(</w:t>
      </w:r>
      <w:r w:rsidR="00C77626" w:rsidRPr="004E1F05">
        <w:rPr>
          <w:sz w:val="24"/>
          <w:szCs w:val="24"/>
        </w:rPr>
        <w:t>И</w:t>
      </w:r>
      <w:r w:rsidRPr="004E1F05">
        <w:rPr>
          <w:sz w:val="24"/>
          <w:szCs w:val="24"/>
        </w:rPr>
        <w:t xml:space="preserve">зменено </w:t>
      </w:r>
      <w:r w:rsidR="00C77626" w:rsidRPr="004E1F05">
        <w:rPr>
          <w:sz w:val="24"/>
          <w:szCs w:val="24"/>
        </w:rPr>
        <w:t>у</w:t>
      </w:r>
      <w:r w:rsidRPr="004E1F05">
        <w:rPr>
          <w:sz w:val="24"/>
          <w:szCs w:val="24"/>
        </w:rPr>
        <w:t xml:space="preserve">казанием от </w:t>
      </w:r>
      <w:r w:rsidR="00025D54" w:rsidRPr="004E1F05">
        <w:rPr>
          <w:sz w:val="24"/>
          <w:szCs w:val="24"/>
        </w:rPr>
        <w:t xml:space="preserve">02.12.2021 </w:t>
      </w:r>
      <w:r w:rsidR="00025D54" w:rsidRPr="004E1F05">
        <w:rPr>
          <w:sz w:val="24"/>
          <w:szCs w:val="24"/>
        </w:rPr>
        <w:br/>
      </w:r>
      <w:r w:rsidR="00025D54" w:rsidRPr="004E1F05">
        <w:rPr>
          <w:sz w:val="24"/>
          <w:szCs w:val="24"/>
          <w:lang w:val="en-US"/>
        </w:rPr>
        <w:t>N</w:t>
      </w:r>
      <w:r w:rsidR="00025D54" w:rsidRPr="004E1F05">
        <w:rPr>
          <w:sz w:val="24"/>
          <w:szCs w:val="24"/>
        </w:rPr>
        <w:t xml:space="preserve"> 1381-У)</w:t>
      </w:r>
      <w:r w:rsidRPr="004E1F05">
        <w:rPr>
          <w:sz w:val="24"/>
          <w:szCs w:val="24"/>
        </w:rPr>
        <w:t xml:space="preserve"> (далее - инвентаризация);</w:t>
      </w:r>
    </w:p>
    <w:p w:rsidR="00F73C39" w:rsidRPr="000C630D" w:rsidRDefault="00F73C39" w:rsidP="00F73C39">
      <w:pPr>
        <w:pStyle w:val="a8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1F05">
        <w:rPr>
          <w:sz w:val="24"/>
          <w:szCs w:val="24"/>
        </w:rPr>
        <w:t xml:space="preserve">е) осуществляется перенос остатков денежных средств со счетов класса 6 «Доходы» и класса 7 «Расходы» на счет </w:t>
      </w:r>
      <w:r w:rsidRPr="004E1F05">
        <w:rPr>
          <w:sz w:val="24"/>
          <w:szCs w:val="24"/>
          <w:lang w:val="en-US"/>
        </w:rPr>
        <w:t>N</w:t>
      </w:r>
      <w:r w:rsidRPr="004E1F05">
        <w:rPr>
          <w:sz w:val="24"/>
          <w:szCs w:val="24"/>
        </w:rPr>
        <w:t xml:space="preserve"> 351 «Итоговый финансовый результат» по состоянию на 1 июля </w:t>
      </w:r>
      <w:r w:rsidR="00AB5869" w:rsidRPr="004E1F05">
        <w:rPr>
          <w:sz w:val="24"/>
          <w:szCs w:val="24"/>
        </w:rPr>
        <w:t xml:space="preserve">2022 года (Изменено указанием от 25.06.2020 </w:t>
      </w:r>
      <w:r w:rsidR="00AB5869" w:rsidRPr="004E1F05">
        <w:rPr>
          <w:sz w:val="24"/>
          <w:szCs w:val="24"/>
          <w:lang w:val="en-US"/>
        </w:rPr>
        <w:t>N</w:t>
      </w:r>
      <w:r w:rsidR="00AB5869" w:rsidRPr="004E1F05">
        <w:rPr>
          <w:sz w:val="24"/>
          <w:szCs w:val="24"/>
        </w:rPr>
        <w:t xml:space="preserve"> 1278-У) </w:t>
      </w:r>
      <w:r w:rsidRPr="004E1F05">
        <w:rPr>
          <w:sz w:val="24"/>
          <w:szCs w:val="24"/>
        </w:rPr>
        <w:t>(</w:t>
      </w:r>
      <w:r w:rsidR="00C77626" w:rsidRPr="004E1F05">
        <w:rPr>
          <w:sz w:val="24"/>
          <w:szCs w:val="24"/>
        </w:rPr>
        <w:t>И</w:t>
      </w:r>
      <w:r w:rsidRPr="004E1F05">
        <w:rPr>
          <w:sz w:val="24"/>
          <w:szCs w:val="24"/>
        </w:rPr>
        <w:t xml:space="preserve">зменено </w:t>
      </w:r>
      <w:r w:rsidR="00C77626" w:rsidRPr="004E1F05">
        <w:rPr>
          <w:sz w:val="24"/>
          <w:szCs w:val="24"/>
        </w:rPr>
        <w:t>у</w:t>
      </w:r>
      <w:r w:rsidRPr="004E1F05">
        <w:rPr>
          <w:sz w:val="24"/>
          <w:szCs w:val="24"/>
        </w:rPr>
        <w:t xml:space="preserve">казанием </w:t>
      </w:r>
      <w:r w:rsidR="00025D54" w:rsidRPr="004E1F05">
        <w:rPr>
          <w:sz w:val="24"/>
          <w:szCs w:val="24"/>
        </w:rPr>
        <w:t xml:space="preserve">от 02.12.2021 </w:t>
      </w:r>
      <w:r w:rsidR="00025D54" w:rsidRPr="004E1F05">
        <w:rPr>
          <w:sz w:val="24"/>
          <w:szCs w:val="24"/>
        </w:rPr>
        <w:br/>
      </w:r>
      <w:r w:rsidR="00025D54" w:rsidRPr="004E1F05">
        <w:rPr>
          <w:sz w:val="24"/>
          <w:szCs w:val="24"/>
          <w:lang w:val="en-US"/>
        </w:rPr>
        <w:t>N</w:t>
      </w:r>
      <w:r w:rsidR="00025D54" w:rsidRPr="004E1F05">
        <w:rPr>
          <w:sz w:val="24"/>
          <w:szCs w:val="24"/>
        </w:rPr>
        <w:t xml:space="preserve"> 1381-У)</w:t>
      </w:r>
      <w:r w:rsidR="000C630D" w:rsidRPr="000C630D">
        <w:rPr>
          <w:sz w:val="24"/>
          <w:szCs w:val="24"/>
        </w:rPr>
        <w:t>;</w:t>
      </w:r>
    </w:p>
    <w:p w:rsidR="00F73C39" w:rsidRPr="000C630D" w:rsidRDefault="00F73C39" w:rsidP="00F73C39">
      <w:pPr>
        <w:pStyle w:val="a8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1F05">
        <w:rPr>
          <w:sz w:val="24"/>
          <w:szCs w:val="24"/>
        </w:rPr>
        <w:t xml:space="preserve">ж) ведётся параллельно бухгалтерский учёт по Плану счетов бухгалтерского учета финансово-хозяйственной деятельности организаций и Инструкции по применению счетов бухгалтерского учета, Дополнительным группам счетов и счетам первого порядка для финансового учета в страховых организациях и Инструкции по применению дополнительных групп счетов и счетов первого порядка для финансового учета в страховых организациях, утвержденному Приказом Министерства экономического развития Приднестровской Молдавской Республики от 19 октября 2011 года </w:t>
      </w:r>
      <w:r w:rsidRPr="004E1F05">
        <w:rPr>
          <w:sz w:val="24"/>
          <w:szCs w:val="24"/>
          <w:lang w:val="en-US"/>
        </w:rPr>
        <w:t>N</w:t>
      </w:r>
      <w:r w:rsidRPr="004E1F05">
        <w:rPr>
          <w:sz w:val="24"/>
          <w:szCs w:val="24"/>
        </w:rPr>
        <w:t xml:space="preserve"> 182 (Регистрационный </w:t>
      </w:r>
      <w:r w:rsidRPr="004E1F05">
        <w:rPr>
          <w:sz w:val="24"/>
          <w:szCs w:val="24"/>
          <w:lang w:val="en-US"/>
        </w:rPr>
        <w:t>N</w:t>
      </w:r>
      <w:r w:rsidRPr="004E1F05">
        <w:rPr>
          <w:sz w:val="24"/>
          <w:szCs w:val="24"/>
        </w:rPr>
        <w:t xml:space="preserve"> 5824 от 6 декабря 2011 года) (САЗ 11-49) (далее – действующий до 31 декабря 2022 года</w:t>
      </w:r>
      <w:r w:rsidRPr="004E1F05">
        <w:rPr>
          <w:b/>
          <w:sz w:val="24"/>
          <w:szCs w:val="24"/>
        </w:rPr>
        <w:t xml:space="preserve"> </w:t>
      </w:r>
      <w:r w:rsidR="00AB5869" w:rsidRPr="004E1F05">
        <w:rPr>
          <w:sz w:val="24"/>
          <w:szCs w:val="24"/>
        </w:rPr>
        <w:t xml:space="preserve">(Изменено указанием от 25.06.2020 </w:t>
      </w:r>
      <w:r w:rsidR="00AB5869" w:rsidRPr="004E1F05">
        <w:rPr>
          <w:sz w:val="24"/>
          <w:szCs w:val="24"/>
          <w:lang w:val="en-US"/>
        </w:rPr>
        <w:t>N</w:t>
      </w:r>
      <w:r w:rsidR="00AB5869" w:rsidRPr="004E1F05">
        <w:rPr>
          <w:sz w:val="24"/>
          <w:szCs w:val="24"/>
        </w:rPr>
        <w:t xml:space="preserve"> 1278-У) </w:t>
      </w:r>
      <w:r w:rsidRPr="004E1F05">
        <w:rPr>
          <w:sz w:val="24"/>
          <w:szCs w:val="24"/>
        </w:rPr>
        <w:t>(</w:t>
      </w:r>
      <w:r w:rsidR="00C77626" w:rsidRPr="004E1F05">
        <w:rPr>
          <w:sz w:val="24"/>
          <w:szCs w:val="24"/>
        </w:rPr>
        <w:t>И</w:t>
      </w:r>
      <w:r w:rsidRPr="004E1F05">
        <w:rPr>
          <w:sz w:val="24"/>
          <w:szCs w:val="24"/>
        </w:rPr>
        <w:t xml:space="preserve">зменено </w:t>
      </w:r>
      <w:r w:rsidR="00C77626" w:rsidRPr="004E1F05">
        <w:rPr>
          <w:sz w:val="24"/>
          <w:szCs w:val="24"/>
        </w:rPr>
        <w:t>у</w:t>
      </w:r>
      <w:r w:rsidRPr="004E1F05">
        <w:rPr>
          <w:sz w:val="24"/>
          <w:szCs w:val="24"/>
        </w:rPr>
        <w:t xml:space="preserve">казанием </w:t>
      </w:r>
      <w:r w:rsidR="00025D54" w:rsidRPr="004E1F05">
        <w:rPr>
          <w:sz w:val="24"/>
          <w:szCs w:val="24"/>
        </w:rPr>
        <w:t xml:space="preserve">от 02.12.2021 </w:t>
      </w:r>
      <w:r w:rsidR="00025D54" w:rsidRPr="004E1F05">
        <w:rPr>
          <w:sz w:val="24"/>
          <w:szCs w:val="24"/>
          <w:lang w:val="en-US"/>
        </w:rPr>
        <w:t>N</w:t>
      </w:r>
      <w:r w:rsidR="00025D54" w:rsidRPr="004E1F05">
        <w:rPr>
          <w:sz w:val="24"/>
          <w:szCs w:val="24"/>
        </w:rPr>
        <w:t xml:space="preserve"> 1381-У) </w:t>
      </w:r>
      <w:r w:rsidRPr="004E1F05">
        <w:rPr>
          <w:sz w:val="24"/>
          <w:szCs w:val="24"/>
        </w:rPr>
        <w:t>план счетов) и по новому плану счетов, правилам ведения бухгалтерского учета с 1 июля 2022 года</w:t>
      </w:r>
      <w:r w:rsidRPr="004E1F05">
        <w:rPr>
          <w:b/>
          <w:sz w:val="24"/>
          <w:szCs w:val="24"/>
        </w:rPr>
        <w:t xml:space="preserve"> </w:t>
      </w:r>
      <w:r w:rsidR="00AB5869" w:rsidRPr="004E1F05">
        <w:rPr>
          <w:sz w:val="24"/>
          <w:szCs w:val="24"/>
        </w:rPr>
        <w:t xml:space="preserve">(Изменено указанием от 25.06.2020 </w:t>
      </w:r>
      <w:r w:rsidR="00AB5869" w:rsidRPr="004E1F05">
        <w:rPr>
          <w:sz w:val="24"/>
          <w:szCs w:val="24"/>
          <w:lang w:val="en-US"/>
        </w:rPr>
        <w:t>N</w:t>
      </w:r>
      <w:r w:rsidR="00AB5869" w:rsidRPr="004E1F05">
        <w:rPr>
          <w:sz w:val="24"/>
          <w:szCs w:val="24"/>
        </w:rPr>
        <w:t xml:space="preserve"> 1278-У) </w:t>
      </w:r>
      <w:r w:rsidRPr="004E1F05">
        <w:rPr>
          <w:sz w:val="24"/>
          <w:szCs w:val="24"/>
        </w:rPr>
        <w:t>(</w:t>
      </w:r>
      <w:r w:rsidR="00C77626" w:rsidRPr="004E1F05">
        <w:rPr>
          <w:sz w:val="24"/>
          <w:szCs w:val="24"/>
        </w:rPr>
        <w:t>И</w:t>
      </w:r>
      <w:r w:rsidRPr="004E1F05">
        <w:rPr>
          <w:sz w:val="24"/>
          <w:szCs w:val="24"/>
        </w:rPr>
        <w:t xml:space="preserve">зменено </w:t>
      </w:r>
      <w:r w:rsidR="00C77626" w:rsidRPr="004E1F05">
        <w:rPr>
          <w:sz w:val="24"/>
          <w:szCs w:val="24"/>
        </w:rPr>
        <w:t>у</w:t>
      </w:r>
      <w:r w:rsidRPr="004E1F05">
        <w:rPr>
          <w:sz w:val="24"/>
          <w:szCs w:val="24"/>
        </w:rPr>
        <w:t xml:space="preserve">казанием </w:t>
      </w:r>
      <w:r w:rsidR="00025D54" w:rsidRPr="004E1F05">
        <w:rPr>
          <w:sz w:val="24"/>
          <w:szCs w:val="24"/>
        </w:rPr>
        <w:t xml:space="preserve">от 02.12.2021 </w:t>
      </w:r>
      <w:r w:rsidR="00025D54" w:rsidRPr="004E1F05">
        <w:rPr>
          <w:sz w:val="24"/>
          <w:szCs w:val="24"/>
          <w:lang w:val="en-US"/>
        </w:rPr>
        <w:t>N</w:t>
      </w:r>
      <w:r w:rsidR="00025D54" w:rsidRPr="004E1F05">
        <w:rPr>
          <w:sz w:val="24"/>
          <w:szCs w:val="24"/>
        </w:rPr>
        <w:t xml:space="preserve"> 1381-У)</w:t>
      </w:r>
      <w:r w:rsidR="000C630D" w:rsidRPr="000C630D">
        <w:rPr>
          <w:sz w:val="24"/>
          <w:szCs w:val="24"/>
        </w:rPr>
        <w:t>;</w:t>
      </w:r>
    </w:p>
    <w:p w:rsidR="00F73C39" w:rsidRPr="000C630D" w:rsidRDefault="00F73C39" w:rsidP="00F73C39">
      <w:pPr>
        <w:pStyle w:val="a8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1F05">
        <w:rPr>
          <w:sz w:val="24"/>
          <w:szCs w:val="24"/>
        </w:rPr>
        <w:t>з) составляется тестовая финансовая отчётность по новому плану счетов и правилам ведения бухгалтерского учета на базе данных бухгалтерского учёта за III квартал 2022 года</w:t>
      </w:r>
      <w:r w:rsidRPr="004E1F05">
        <w:rPr>
          <w:b/>
          <w:sz w:val="24"/>
          <w:szCs w:val="24"/>
        </w:rPr>
        <w:t xml:space="preserve"> </w:t>
      </w:r>
      <w:r w:rsidR="00AB5869" w:rsidRPr="004E1F05">
        <w:rPr>
          <w:sz w:val="24"/>
          <w:szCs w:val="24"/>
        </w:rPr>
        <w:t xml:space="preserve">(Изменено указанием от 25.06.2020 </w:t>
      </w:r>
      <w:r w:rsidR="00AB5869" w:rsidRPr="004E1F05">
        <w:rPr>
          <w:sz w:val="24"/>
          <w:szCs w:val="24"/>
          <w:lang w:val="en-US"/>
        </w:rPr>
        <w:t>N</w:t>
      </w:r>
      <w:r w:rsidR="00AB5869" w:rsidRPr="004E1F05">
        <w:rPr>
          <w:sz w:val="24"/>
          <w:szCs w:val="24"/>
        </w:rPr>
        <w:t xml:space="preserve"> 1278-У) </w:t>
      </w:r>
      <w:r w:rsidRPr="004E1F05">
        <w:rPr>
          <w:sz w:val="24"/>
          <w:szCs w:val="24"/>
        </w:rPr>
        <w:t>(</w:t>
      </w:r>
      <w:r w:rsidR="00C77626" w:rsidRPr="004E1F05">
        <w:rPr>
          <w:sz w:val="24"/>
          <w:szCs w:val="24"/>
        </w:rPr>
        <w:t>И</w:t>
      </w:r>
      <w:r w:rsidRPr="004E1F05">
        <w:rPr>
          <w:sz w:val="24"/>
          <w:szCs w:val="24"/>
        </w:rPr>
        <w:t xml:space="preserve">зменено </w:t>
      </w:r>
      <w:r w:rsidR="00C77626" w:rsidRPr="004E1F05">
        <w:rPr>
          <w:sz w:val="24"/>
          <w:szCs w:val="24"/>
        </w:rPr>
        <w:t>у</w:t>
      </w:r>
      <w:r w:rsidRPr="004E1F05">
        <w:rPr>
          <w:sz w:val="24"/>
          <w:szCs w:val="24"/>
        </w:rPr>
        <w:t xml:space="preserve">казанием </w:t>
      </w:r>
      <w:r w:rsidR="00025D54" w:rsidRPr="004E1F05">
        <w:rPr>
          <w:sz w:val="24"/>
          <w:szCs w:val="24"/>
        </w:rPr>
        <w:t xml:space="preserve">от 02.12.2021 </w:t>
      </w:r>
      <w:r w:rsidR="00025D54" w:rsidRPr="004E1F05">
        <w:rPr>
          <w:sz w:val="24"/>
          <w:szCs w:val="24"/>
          <w:lang w:val="en-US"/>
        </w:rPr>
        <w:t>N</w:t>
      </w:r>
      <w:r w:rsidR="00025D54" w:rsidRPr="004E1F05">
        <w:rPr>
          <w:sz w:val="24"/>
          <w:szCs w:val="24"/>
        </w:rPr>
        <w:t xml:space="preserve"> 1381-У)</w:t>
      </w:r>
      <w:r w:rsidR="000C630D" w:rsidRPr="000C630D">
        <w:rPr>
          <w:sz w:val="24"/>
          <w:szCs w:val="24"/>
        </w:rPr>
        <w:t>.</w:t>
      </w:r>
    </w:p>
    <w:p w:rsidR="00602D3D" w:rsidRPr="00022B75" w:rsidRDefault="008D70FB" w:rsidP="00F73C39">
      <w:pPr>
        <w:pStyle w:val="a8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23F0B">
        <w:rPr>
          <w:sz w:val="24"/>
          <w:szCs w:val="24"/>
        </w:rPr>
        <w:t>В ходе проведения</w:t>
      </w:r>
      <w:r w:rsidR="00602D3D" w:rsidRPr="00423F0B">
        <w:rPr>
          <w:sz w:val="24"/>
          <w:szCs w:val="24"/>
        </w:rPr>
        <w:t xml:space="preserve"> анализ</w:t>
      </w:r>
      <w:r w:rsidRPr="00423F0B">
        <w:rPr>
          <w:sz w:val="24"/>
          <w:szCs w:val="24"/>
        </w:rPr>
        <w:t>а</w:t>
      </w:r>
      <w:r w:rsidR="00602D3D" w:rsidRPr="00423F0B">
        <w:rPr>
          <w:sz w:val="24"/>
          <w:szCs w:val="24"/>
        </w:rPr>
        <w:t xml:space="preserve"> требований нового плана счетов и правил ведения</w:t>
      </w:r>
      <w:r w:rsidR="00602D3D" w:rsidRPr="00C35335">
        <w:rPr>
          <w:sz w:val="24"/>
          <w:szCs w:val="24"/>
        </w:rPr>
        <w:t xml:space="preserve"> бухгалтерского учета</w:t>
      </w:r>
      <w:r w:rsidR="00601845" w:rsidRPr="00C35335">
        <w:rPr>
          <w:sz w:val="24"/>
          <w:szCs w:val="24"/>
        </w:rPr>
        <w:t xml:space="preserve"> страховы</w:t>
      </w:r>
      <w:r w:rsidR="00707599" w:rsidRPr="00C35335">
        <w:rPr>
          <w:sz w:val="24"/>
          <w:szCs w:val="24"/>
        </w:rPr>
        <w:t>е</w:t>
      </w:r>
      <w:r w:rsidR="00601845" w:rsidRPr="00022B75">
        <w:rPr>
          <w:sz w:val="24"/>
          <w:szCs w:val="24"/>
        </w:rPr>
        <w:t xml:space="preserve"> организаци</w:t>
      </w:r>
      <w:r w:rsidR="00707599" w:rsidRPr="00022B75">
        <w:rPr>
          <w:sz w:val="24"/>
          <w:szCs w:val="24"/>
        </w:rPr>
        <w:t>и</w:t>
      </w:r>
      <w:r w:rsidR="00015E73" w:rsidRPr="00022B75">
        <w:rPr>
          <w:sz w:val="24"/>
          <w:szCs w:val="24"/>
        </w:rPr>
        <w:t xml:space="preserve"> </w:t>
      </w:r>
      <w:r w:rsidR="0015505C" w:rsidRPr="00022B75">
        <w:rPr>
          <w:sz w:val="24"/>
          <w:szCs w:val="24"/>
        </w:rPr>
        <w:t>осуществляют</w:t>
      </w:r>
      <w:r w:rsidR="00707599" w:rsidRPr="00022B75">
        <w:rPr>
          <w:sz w:val="24"/>
          <w:szCs w:val="24"/>
        </w:rPr>
        <w:t xml:space="preserve"> сравнительный анализ действующей и планируемой методологии ведения бухгалтерского учета и формирования финансовой отчетности</w:t>
      </w:r>
      <w:r w:rsidR="008D2A12" w:rsidRPr="00022B75">
        <w:rPr>
          <w:sz w:val="24"/>
          <w:szCs w:val="24"/>
        </w:rPr>
        <w:t>, проводят анализ требований к организации аналити</w:t>
      </w:r>
      <w:r w:rsidR="001555A4" w:rsidRPr="00022B75">
        <w:rPr>
          <w:sz w:val="24"/>
          <w:szCs w:val="24"/>
        </w:rPr>
        <w:t>ческого учета</w:t>
      </w:r>
      <w:r w:rsidR="00767D3E" w:rsidRPr="00022B75">
        <w:rPr>
          <w:sz w:val="24"/>
          <w:szCs w:val="24"/>
        </w:rPr>
        <w:t xml:space="preserve"> </w:t>
      </w:r>
      <w:r w:rsidR="008D2A12" w:rsidRPr="00022B75">
        <w:rPr>
          <w:sz w:val="24"/>
          <w:szCs w:val="24"/>
        </w:rPr>
        <w:t>на счетах бухгалтерского учета в соответствии с новым планом счетов бухгалтерского учета</w:t>
      </w:r>
      <w:r w:rsidR="001F0DC6" w:rsidRPr="001F0DC6">
        <w:rPr>
          <w:sz w:val="24"/>
          <w:szCs w:val="24"/>
        </w:rPr>
        <w:t xml:space="preserve"> </w:t>
      </w:r>
      <w:r w:rsidR="001F0DC6" w:rsidRPr="00C35335">
        <w:rPr>
          <w:sz w:val="24"/>
          <w:szCs w:val="24"/>
        </w:rPr>
        <w:t>и правил</w:t>
      </w:r>
      <w:r w:rsidR="001F0DC6">
        <w:rPr>
          <w:sz w:val="24"/>
          <w:szCs w:val="24"/>
        </w:rPr>
        <w:t>ами</w:t>
      </w:r>
      <w:r w:rsidR="001F0DC6" w:rsidRPr="00C35335">
        <w:rPr>
          <w:sz w:val="24"/>
          <w:szCs w:val="24"/>
        </w:rPr>
        <w:t xml:space="preserve"> ведения бухгалтерского учета</w:t>
      </w:r>
      <w:r w:rsidR="001F0DC6">
        <w:rPr>
          <w:sz w:val="24"/>
          <w:szCs w:val="24"/>
        </w:rPr>
        <w:t>.</w:t>
      </w:r>
    </w:p>
    <w:p w:rsidR="00230727" w:rsidRPr="006F673D" w:rsidRDefault="00185352" w:rsidP="00F73C39">
      <w:pPr>
        <w:pStyle w:val="a8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3237C">
        <w:rPr>
          <w:sz w:val="24"/>
          <w:szCs w:val="24"/>
        </w:rPr>
        <w:t>С</w:t>
      </w:r>
      <w:r w:rsidR="00FD043A" w:rsidRPr="0083237C">
        <w:rPr>
          <w:sz w:val="24"/>
          <w:szCs w:val="24"/>
        </w:rPr>
        <w:t xml:space="preserve">траховые организации разрабатывают План мероприятий по переходу на </w:t>
      </w:r>
      <w:r w:rsidR="00A77FB6" w:rsidRPr="0083237C">
        <w:rPr>
          <w:sz w:val="24"/>
          <w:szCs w:val="24"/>
        </w:rPr>
        <w:t xml:space="preserve">новый план счетов и правила ведения бухгалтерского учета </w:t>
      </w:r>
      <w:r w:rsidR="00B50D8D" w:rsidRPr="0083237C">
        <w:rPr>
          <w:sz w:val="24"/>
          <w:szCs w:val="24"/>
        </w:rPr>
        <w:t>(далее – План мероприятий)</w:t>
      </w:r>
      <w:r w:rsidR="00B50D8D">
        <w:rPr>
          <w:sz w:val="24"/>
          <w:szCs w:val="24"/>
        </w:rPr>
        <w:t xml:space="preserve"> аналогичный плану, приведенному в Приложении</w:t>
      </w:r>
      <w:r w:rsidR="00FD043A" w:rsidRPr="0083237C">
        <w:rPr>
          <w:sz w:val="24"/>
          <w:szCs w:val="24"/>
        </w:rPr>
        <w:t xml:space="preserve"> </w:t>
      </w:r>
      <w:r w:rsidR="00FD043A" w:rsidRPr="0083237C">
        <w:rPr>
          <w:sz w:val="24"/>
          <w:szCs w:val="24"/>
          <w:lang w:val="en-US"/>
        </w:rPr>
        <w:t>N</w:t>
      </w:r>
      <w:r w:rsidR="00FD043A" w:rsidRPr="0083237C">
        <w:rPr>
          <w:sz w:val="24"/>
          <w:szCs w:val="24"/>
        </w:rPr>
        <w:t xml:space="preserve"> </w:t>
      </w:r>
      <w:r w:rsidR="000442E7" w:rsidRPr="006F673D">
        <w:rPr>
          <w:sz w:val="24"/>
          <w:szCs w:val="24"/>
        </w:rPr>
        <w:t xml:space="preserve">1 </w:t>
      </w:r>
      <w:r w:rsidR="00FD043A" w:rsidRPr="006F673D">
        <w:rPr>
          <w:sz w:val="24"/>
          <w:szCs w:val="24"/>
        </w:rPr>
        <w:t>к настоящему Указанию</w:t>
      </w:r>
      <w:r w:rsidR="00B50D8D" w:rsidRPr="006F673D">
        <w:rPr>
          <w:sz w:val="24"/>
          <w:szCs w:val="24"/>
        </w:rPr>
        <w:t>,</w:t>
      </w:r>
      <w:r w:rsidR="00FD043A" w:rsidRPr="006F673D">
        <w:rPr>
          <w:sz w:val="24"/>
          <w:szCs w:val="24"/>
        </w:rPr>
        <w:t xml:space="preserve"> и представляют </w:t>
      </w:r>
      <w:r w:rsidRPr="006F673D">
        <w:rPr>
          <w:sz w:val="24"/>
          <w:szCs w:val="24"/>
        </w:rPr>
        <w:t xml:space="preserve">его </w:t>
      </w:r>
      <w:r w:rsidR="00FD043A" w:rsidRPr="006F673D">
        <w:rPr>
          <w:sz w:val="24"/>
          <w:szCs w:val="24"/>
        </w:rPr>
        <w:t>в Приднестровск</w:t>
      </w:r>
      <w:r w:rsidR="00575E28" w:rsidRPr="006F673D">
        <w:rPr>
          <w:sz w:val="24"/>
          <w:szCs w:val="24"/>
        </w:rPr>
        <w:t>ий</w:t>
      </w:r>
      <w:r w:rsidR="00FD043A" w:rsidRPr="006F673D">
        <w:rPr>
          <w:sz w:val="24"/>
          <w:szCs w:val="24"/>
        </w:rPr>
        <w:t xml:space="preserve"> республиканск</w:t>
      </w:r>
      <w:r w:rsidR="00575E28" w:rsidRPr="006F673D">
        <w:rPr>
          <w:sz w:val="24"/>
          <w:szCs w:val="24"/>
        </w:rPr>
        <w:t>ий</w:t>
      </w:r>
      <w:r w:rsidR="00FD043A" w:rsidRPr="006F673D">
        <w:rPr>
          <w:sz w:val="24"/>
          <w:szCs w:val="24"/>
        </w:rPr>
        <w:t xml:space="preserve"> </w:t>
      </w:r>
      <w:r w:rsidR="00FD043A" w:rsidRPr="009879F4">
        <w:rPr>
          <w:sz w:val="24"/>
          <w:szCs w:val="24"/>
        </w:rPr>
        <w:t>банк</w:t>
      </w:r>
      <w:r w:rsidR="00177709" w:rsidRPr="009879F4">
        <w:rPr>
          <w:sz w:val="24"/>
          <w:szCs w:val="24"/>
        </w:rPr>
        <w:t xml:space="preserve"> </w:t>
      </w:r>
      <w:r w:rsidRPr="009879F4">
        <w:rPr>
          <w:sz w:val="24"/>
          <w:szCs w:val="24"/>
        </w:rPr>
        <w:t xml:space="preserve">не позднее </w:t>
      </w:r>
      <w:r w:rsidR="00584D14" w:rsidRPr="009879F4">
        <w:rPr>
          <w:sz w:val="24"/>
          <w:szCs w:val="24"/>
        </w:rPr>
        <w:t>30</w:t>
      </w:r>
      <w:r w:rsidRPr="009879F4">
        <w:rPr>
          <w:sz w:val="24"/>
          <w:szCs w:val="24"/>
        </w:rPr>
        <w:t xml:space="preserve"> января 2020 года.</w:t>
      </w:r>
    </w:p>
    <w:p w:rsidR="00FD043A" w:rsidRPr="006F673D" w:rsidRDefault="00230727" w:rsidP="00F73C39">
      <w:pPr>
        <w:pStyle w:val="a8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F673D">
        <w:rPr>
          <w:sz w:val="24"/>
          <w:szCs w:val="24"/>
        </w:rPr>
        <w:t xml:space="preserve">В Приложении </w:t>
      </w:r>
      <w:r w:rsidRPr="006F673D">
        <w:rPr>
          <w:sz w:val="24"/>
          <w:szCs w:val="24"/>
          <w:lang w:val="en-US"/>
        </w:rPr>
        <w:t>N</w:t>
      </w:r>
      <w:r w:rsidRPr="006F673D">
        <w:rPr>
          <w:sz w:val="24"/>
          <w:szCs w:val="24"/>
        </w:rPr>
        <w:t xml:space="preserve"> 1 к настоящему Указанию приведен Шаблон плана мероприятий по переходу на новый план счетов и правила ведения бухгалтерского учета</w:t>
      </w:r>
      <w:r w:rsidR="0087350A" w:rsidRPr="006F673D">
        <w:rPr>
          <w:sz w:val="24"/>
          <w:szCs w:val="24"/>
        </w:rPr>
        <w:t>, который содержит перечень примерных мероприятий</w:t>
      </w:r>
      <w:r w:rsidR="00E066BD" w:rsidRPr="006F673D">
        <w:rPr>
          <w:sz w:val="24"/>
          <w:szCs w:val="24"/>
        </w:rPr>
        <w:t>, а также рекомендуемые сроки их исполнения,</w:t>
      </w:r>
      <w:r w:rsidR="0087350A" w:rsidRPr="006F673D">
        <w:rPr>
          <w:sz w:val="24"/>
          <w:szCs w:val="24"/>
        </w:rPr>
        <w:t xml:space="preserve"> и может быть изменен по усмотрению страхов</w:t>
      </w:r>
      <w:r w:rsidR="00C76939" w:rsidRPr="006F673D">
        <w:rPr>
          <w:sz w:val="24"/>
          <w:szCs w:val="24"/>
        </w:rPr>
        <w:t>ых</w:t>
      </w:r>
      <w:r w:rsidR="00FD7225" w:rsidRPr="006F673D">
        <w:rPr>
          <w:sz w:val="24"/>
          <w:szCs w:val="24"/>
        </w:rPr>
        <w:t xml:space="preserve"> </w:t>
      </w:r>
      <w:r w:rsidR="0087350A" w:rsidRPr="006F673D">
        <w:rPr>
          <w:sz w:val="24"/>
          <w:szCs w:val="24"/>
        </w:rPr>
        <w:t>организаци</w:t>
      </w:r>
      <w:r w:rsidR="00C76939" w:rsidRPr="006F673D">
        <w:rPr>
          <w:sz w:val="24"/>
          <w:szCs w:val="24"/>
        </w:rPr>
        <w:t>й</w:t>
      </w:r>
      <w:r w:rsidR="0087350A" w:rsidRPr="006F673D">
        <w:rPr>
          <w:sz w:val="24"/>
          <w:szCs w:val="24"/>
        </w:rPr>
        <w:t>.</w:t>
      </w:r>
    </w:p>
    <w:p w:rsidR="00FD043A" w:rsidRPr="004E1F05" w:rsidRDefault="002E35AC" w:rsidP="00F73C39">
      <w:pPr>
        <w:pStyle w:val="a8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F673D">
        <w:rPr>
          <w:sz w:val="24"/>
          <w:szCs w:val="24"/>
        </w:rPr>
        <w:t>По мере выполнения Плана мероприятий</w:t>
      </w:r>
      <w:r w:rsidR="00610DB6" w:rsidRPr="006F673D">
        <w:rPr>
          <w:sz w:val="24"/>
          <w:szCs w:val="24"/>
        </w:rPr>
        <w:t>, но не позже</w:t>
      </w:r>
      <w:r w:rsidR="00365D66" w:rsidRPr="006F673D">
        <w:rPr>
          <w:sz w:val="24"/>
          <w:szCs w:val="24"/>
        </w:rPr>
        <w:t xml:space="preserve"> </w:t>
      </w:r>
      <w:r w:rsidR="00027844" w:rsidRPr="006F673D">
        <w:rPr>
          <w:sz w:val="24"/>
          <w:szCs w:val="24"/>
        </w:rPr>
        <w:t>срок</w:t>
      </w:r>
      <w:r w:rsidR="00610DB6" w:rsidRPr="006F673D">
        <w:rPr>
          <w:sz w:val="24"/>
          <w:szCs w:val="24"/>
        </w:rPr>
        <w:t>а</w:t>
      </w:r>
      <w:r w:rsidR="00027844" w:rsidRPr="006F673D">
        <w:rPr>
          <w:sz w:val="24"/>
          <w:szCs w:val="24"/>
        </w:rPr>
        <w:t>, указанн</w:t>
      </w:r>
      <w:r w:rsidR="00610DB6" w:rsidRPr="006F673D">
        <w:rPr>
          <w:sz w:val="24"/>
          <w:szCs w:val="24"/>
        </w:rPr>
        <w:t>ого</w:t>
      </w:r>
      <w:r w:rsidR="00027844" w:rsidRPr="006F673D">
        <w:rPr>
          <w:sz w:val="24"/>
          <w:szCs w:val="24"/>
        </w:rPr>
        <w:t xml:space="preserve"> в Плане мероприятий</w:t>
      </w:r>
      <w:r w:rsidR="00796ABC" w:rsidRPr="006F673D">
        <w:rPr>
          <w:sz w:val="24"/>
          <w:szCs w:val="24"/>
        </w:rPr>
        <w:t>,</w:t>
      </w:r>
      <w:r w:rsidR="00027844" w:rsidRPr="006F673D">
        <w:rPr>
          <w:sz w:val="24"/>
          <w:szCs w:val="24"/>
        </w:rPr>
        <w:t xml:space="preserve"> </w:t>
      </w:r>
      <w:r w:rsidRPr="006F673D">
        <w:rPr>
          <w:sz w:val="24"/>
          <w:szCs w:val="24"/>
        </w:rPr>
        <w:t xml:space="preserve">страховые организации представляют </w:t>
      </w:r>
      <w:r w:rsidR="00FD043A" w:rsidRPr="006F673D">
        <w:rPr>
          <w:sz w:val="24"/>
          <w:szCs w:val="24"/>
        </w:rPr>
        <w:t xml:space="preserve">отчет о ходе выполнения Плана </w:t>
      </w:r>
      <w:r w:rsidR="00FD043A" w:rsidRPr="004E1F05">
        <w:rPr>
          <w:sz w:val="24"/>
          <w:szCs w:val="24"/>
        </w:rPr>
        <w:t xml:space="preserve">мероприятий по форме согласно Приложению </w:t>
      </w:r>
      <w:r w:rsidR="00FD043A" w:rsidRPr="004E1F05">
        <w:rPr>
          <w:sz w:val="24"/>
          <w:szCs w:val="24"/>
          <w:lang w:val="en-US"/>
        </w:rPr>
        <w:t xml:space="preserve">N </w:t>
      </w:r>
      <w:r w:rsidR="000442E7" w:rsidRPr="004E1F05">
        <w:rPr>
          <w:sz w:val="24"/>
          <w:szCs w:val="24"/>
        </w:rPr>
        <w:t xml:space="preserve">2 </w:t>
      </w:r>
      <w:r w:rsidR="00620385" w:rsidRPr="004E1F05">
        <w:rPr>
          <w:sz w:val="24"/>
          <w:szCs w:val="24"/>
        </w:rPr>
        <w:t xml:space="preserve">к </w:t>
      </w:r>
      <w:r w:rsidR="00FD043A" w:rsidRPr="004E1F05">
        <w:rPr>
          <w:sz w:val="24"/>
          <w:szCs w:val="24"/>
        </w:rPr>
        <w:t>настоящему Указанию.</w:t>
      </w:r>
    </w:p>
    <w:p w:rsidR="00772575" w:rsidRPr="004E1F05" w:rsidRDefault="00772575" w:rsidP="00772575">
      <w:pPr>
        <w:pStyle w:val="a8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1F05">
        <w:rPr>
          <w:sz w:val="24"/>
          <w:szCs w:val="24"/>
        </w:rPr>
        <w:t>При переходе на новый план счетов и правила ведения бухгалтерского учета страховые организации руководствуются профессиональным суждением и Таблицей соответствия лицевых счетов, открытых в страховых организациях Приднестровской Молдавской Республики согласно действующему до 31 декабря 2022 года</w:t>
      </w:r>
      <w:r w:rsidRPr="004E1F05">
        <w:rPr>
          <w:b/>
          <w:sz w:val="24"/>
          <w:szCs w:val="24"/>
        </w:rPr>
        <w:t xml:space="preserve"> </w:t>
      </w:r>
      <w:r w:rsidR="00AB5869" w:rsidRPr="004E1F05">
        <w:rPr>
          <w:sz w:val="24"/>
          <w:szCs w:val="24"/>
        </w:rPr>
        <w:t xml:space="preserve">(Изменено указанием от 25.06.2020 </w:t>
      </w:r>
      <w:r w:rsidR="00AB5869" w:rsidRPr="004E1F05">
        <w:rPr>
          <w:sz w:val="24"/>
          <w:szCs w:val="24"/>
          <w:lang w:val="en-US"/>
        </w:rPr>
        <w:t>N</w:t>
      </w:r>
      <w:r w:rsidR="00AB5869" w:rsidRPr="004E1F05">
        <w:rPr>
          <w:sz w:val="24"/>
          <w:szCs w:val="24"/>
        </w:rPr>
        <w:t xml:space="preserve"> 1278-У) </w:t>
      </w:r>
      <w:r w:rsidRPr="004E1F05">
        <w:rPr>
          <w:sz w:val="24"/>
          <w:szCs w:val="24"/>
        </w:rPr>
        <w:t>(</w:t>
      </w:r>
      <w:r w:rsidR="00C77626" w:rsidRPr="004E1F05">
        <w:rPr>
          <w:sz w:val="24"/>
          <w:szCs w:val="24"/>
        </w:rPr>
        <w:t>И</w:t>
      </w:r>
      <w:r w:rsidRPr="004E1F05">
        <w:rPr>
          <w:sz w:val="24"/>
          <w:szCs w:val="24"/>
        </w:rPr>
        <w:t xml:space="preserve">зменено </w:t>
      </w:r>
      <w:r w:rsidR="00C77626" w:rsidRPr="004E1F05">
        <w:rPr>
          <w:sz w:val="24"/>
          <w:szCs w:val="24"/>
        </w:rPr>
        <w:t>у</w:t>
      </w:r>
      <w:r w:rsidRPr="004E1F05">
        <w:rPr>
          <w:sz w:val="24"/>
          <w:szCs w:val="24"/>
        </w:rPr>
        <w:t xml:space="preserve">казанием </w:t>
      </w:r>
      <w:r w:rsidR="00025D54" w:rsidRPr="004E1F05">
        <w:rPr>
          <w:sz w:val="24"/>
          <w:szCs w:val="24"/>
        </w:rPr>
        <w:t xml:space="preserve">от 02.12.2021 </w:t>
      </w:r>
      <w:r w:rsidR="00025D54" w:rsidRPr="004E1F05">
        <w:rPr>
          <w:sz w:val="24"/>
          <w:szCs w:val="24"/>
          <w:lang w:val="en-US"/>
        </w:rPr>
        <w:t>N</w:t>
      </w:r>
      <w:r w:rsidR="00025D54" w:rsidRPr="004E1F05">
        <w:rPr>
          <w:sz w:val="24"/>
          <w:szCs w:val="24"/>
        </w:rPr>
        <w:t xml:space="preserve"> 1381-У) </w:t>
      </w:r>
      <w:r w:rsidRPr="004E1F05">
        <w:rPr>
          <w:sz w:val="24"/>
          <w:szCs w:val="24"/>
        </w:rPr>
        <w:t>плану счетов, лицевым счетам, подлежащим открытию согласно новому плану счетов и правилам ведения бухгалтерского учета (далее – Таблица соответствия).</w:t>
      </w:r>
    </w:p>
    <w:p w:rsidR="00AC0855" w:rsidRPr="00423F0B" w:rsidRDefault="008D2A12" w:rsidP="00772575">
      <w:pPr>
        <w:pStyle w:val="a8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23F0B">
        <w:rPr>
          <w:sz w:val="24"/>
          <w:szCs w:val="24"/>
        </w:rPr>
        <w:t>Страховые организации разрабатывают и утверждают учетную политику и другие внутренние документы, соответствующие новым требованиям бухгалтерского уче</w:t>
      </w:r>
      <w:r w:rsidR="00AF5E11" w:rsidRPr="00423F0B">
        <w:rPr>
          <w:sz w:val="24"/>
          <w:szCs w:val="24"/>
        </w:rPr>
        <w:t>та и финансовой отчетности.</w:t>
      </w:r>
    </w:p>
    <w:p w:rsidR="00E20285" w:rsidRPr="00E20285" w:rsidRDefault="00E20285" w:rsidP="00F73C39">
      <w:pPr>
        <w:tabs>
          <w:tab w:val="left" w:pos="709"/>
        </w:tabs>
        <w:ind w:firstLine="567"/>
        <w:jc w:val="both"/>
        <w:rPr>
          <w:rFonts w:eastAsia="Calibri"/>
          <w:sz w:val="24"/>
          <w:szCs w:val="24"/>
        </w:rPr>
      </w:pPr>
      <w:r w:rsidRPr="00F5544E">
        <w:rPr>
          <w:sz w:val="24"/>
          <w:szCs w:val="24"/>
        </w:rPr>
        <w:lastRenderedPageBreak/>
        <w:t xml:space="preserve">Учетная политика должна быть </w:t>
      </w:r>
      <w:r w:rsidRPr="004E1F05">
        <w:rPr>
          <w:sz w:val="24"/>
          <w:szCs w:val="24"/>
        </w:rPr>
        <w:t xml:space="preserve">утверждена не позднее 30 ноября 2022 года </w:t>
      </w:r>
      <w:r w:rsidR="00AB5869" w:rsidRPr="004E1F05">
        <w:rPr>
          <w:sz w:val="24"/>
          <w:szCs w:val="24"/>
        </w:rPr>
        <w:t xml:space="preserve">(Изменено указанием от 25.06.2020 </w:t>
      </w:r>
      <w:r w:rsidR="00AB5869" w:rsidRPr="004E1F05">
        <w:rPr>
          <w:sz w:val="24"/>
          <w:szCs w:val="24"/>
          <w:lang w:val="en-US"/>
        </w:rPr>
        <w:t>N</w:t>
      </w:r>
      <w:r w:rsidR="00AB5869" w:rsidRPr="004E1F05">
        <w:rPr>
          <w:sz w:val="24"/>
          <w:szCs w:val="24"/>
        </w:rPr>
        <w:t xml:space="preserve"> 1278-У) </w:t>
      </w:r>
      <w:r w:rsidRPr="004E1F05">
        <w:rPr>
          <w:sz w:val="24"/>
          <w:szCs w:val="24"/>
        </w:rPr>
        <w:t>(</w:t>
      </w:r>
      <w:r w:rsidR="00C77626" w:rsidRPr="004E1F05">
        <w:rPr>
          <w:sz w:val="24"/>
          <w:szCs w:val="24"/>
        </w:rPr>
        <w:t>И</w:t>
      </w:r>
      <w:r w:rsidRPr="004E1F05">
        <w:rPr>
          <w:sz w:val="24"/>
          <w:szCs w:val="24"/>
        </w:rPr>
        <w:t xml:space="preserve">зменено </w:t>
      </w:r>
      <w:r w:rsidR="00C77626" w:rsidRPr="004E1F05">
        <w:rPr>
          <w:sz w:val="24"/>
          <w:szCs w:val="24"/>
        </w:rPr>
        <w:t>у</w:t>
      </w:r>
      <w:r w:rsidRPr="004E1F05">
        <w:rPr>
          <w:sz w:val="24"/>
          <w:szCs w:val="24"/>
        </w:rPr>
        <w:t xml:space="preserve">казанием </w:t>
      </w:r>
      <w:r w:rsidR="00025D54" w:rsidRPr="004E1F05">
        <w:rPr>
          <w:sz w:val="24"/>
          <w:szCs w:val="24"/>
        </w:rPr>
        <w:t xml:space="preserve">от 02.12.2021 </w:t>
      </w:r>
      <w:r w:rsidR="00025D54" w:rsidRPr="004E1F05">
        <w:rPr>
          <w:sz w:val="24"/>
          <w:szCs w:val="24"/>
          <w:lang w:val="en-US"/>
        </w:rPr>
        <w:t>N</w:t>
      </w:r>
      <w:r w:rsidR="00025D54" w:rsidRPr="004E1F05">
        <w:rPr>
          <w:sz w:val="24"/>
          <w:szCs w:val="24"/>
        </w:rPr>
        <w:t xml:space="preserve"> 1381-У) </w:t>
      </w:r>
      <w:r w:rsidRPr="004E1F05">
        <w:rPr>
          <w:sz w:val="24"/>
          <w:szCs w:val="24"/>
        </w:rPr>
        <w:t xml:space="preserve">и </w:t>
      </w:r>
      <w:r w:rsidRPr="004E1F05">
        <w:rPr>
          <w:rFonts w:eastAsia="Calibri"/>
          <w:sz w:val="24"/>
          <w:szCs w:val="24"/>
        </w:rPr>
        <w:t>представлена в Приднестровский республиканский банк на бумажном носителе и в электронном виде не позднее 5 (пяти) рабочих дней после ее утверждения.</w:t>
      </w:r>
    </w:p>
    <w:p w:rsidR="00602D3D" w:rsidRPr="004E1F05" w:rsidRDefault="003F3C13" w:rsidP="00F73C39">
      <w:pPr>
        <w:pStyle w:val="a8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23F0B">
        <w:rPr>
          <w:sz w:val="24"/>
          <w:szCs w:val="24"/>
        </w:rPr>
        <w:t>С целью автоматизации перехода на новый план счетов и правила ведения бухгалтерского учета с</w:t>
      </w:r>
      <w:r w:rsidR="008D2A12" w:rsidRPr="00423F0B">
        <w:rPr>
          <w:sz w:val="24"/>
          <w:szCs w:val="24"/>
        </w:rPr>
        <w:t>траховые организации разрабатывают и реализуют план</w:t>
      </w:r>
      <w:r w:rsidR="008D2A12" w:rsidRPr="006F673D">
        <w:rPr>
          <w:sz w:val="24"/>
          <w:szCs w:val="24"/>
        </w:rPr>
        <w:t xml:space="preserve"> автоматизации ведения бухгалтерского учета и составления финансовой отчетности </w:t>
      </w:r>
      <w:r w:rsidR="00A46768" w:rsidRPr="006F673D">
        <w:rPr>
          <w:sz w:val="24"/>
          <w:szCs w:val="24"/>
        </w:rPr>
        <w:t>согласно</w:t>
      </w:r>
      <w:r w:rsidR="008D2A12" w:rsidRPr="006F673D">
        <w:rPr>
          <w:sz w:val="24"/>
          <w:szCs w:val="24"/>
        </w:rPr>
        <w:t xml:space="preserve"> новым </w:t>
      </w:r>
      <w:r w:rsidR="008D2A12" w:rsidRPr="004E1F05">
        <w:rPr>
          <w:sz w:val="24"/>
          <w:szCs w:val="24"/>
        </w:rPr>
        <w:t>требованиям.</w:t>
      </w:r>
    </w:p>
    <w:p w:rsidR="00D43D4C" w:rsidRPr="004E1F05" w:rsidRDefault="00D43D4C" w:rsidP="00D43D4C">
      <w:pPr>
        <w:pStyle w:val="a8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1F05">
        <w:rPr>
          <w:sz w:val="24"/>
          <w:szCs w:val="24"/>
        </w:rPr>
        <w:t>По итогам инвентаризации по состоянию на 1 июля 2022 года</w:t>
      </w:r>
      <w:r w:rsidR="00AB5869" w:rsidRPr="004E1F05">
        <w:rPr>
          <w:sz w:val="24"/>
          <w:szCs w:val="24"/>
        </w:rPr>
        <w:t xml:space="preserve"> (Изменено указанием от 25.06.2020 </w:t>
      </w:r>
      <w:r w:rsidR="00AB5869" w:rsidRPr="004E1F05">
        <w:rPr>
          <w:sz w:val="24"/>
          <w:szCs w:val="24"/>
          <w:lang w:val="en-US"/>
        </w:rPr>
        <w:t>N</w:t>
      </w:r>
      <w:r w:rsidR="00860603" w:rsidRPr="004E1F05">
        <w:rPr>
          <w:sz w:val="24"/>
          <w:szCs w:val="24"/>
        </w:rPr>
        <w:t xml:space="preserve"> 1278-У)</w:t>
      </w:r>
      <w:r w:rsidRPr="004E1F05">
        <w:rPr>
          <w:sz w:val="24"/>
          <w:szCs w:val="24"/>
        </w:rPr>
        <w:t xml:space="preserve"> (</w:t>
      </w:r>
      <w:r w:rsidR="00C77626" w:rsidRPr="004E1F05">
        <w:rPr>
          <w:sz w:val="24"/>
          <w:szCs w:val="24"/>
        </w:rPr>
        <w:t>И</w:t>
      </w:r>
      <w:r w:rsidRPr="004E1F05">
        <w:rPr>
          <w:sz w:val="24"/>
          <w:szCs w:val="24"/>
        </w:rPr>
        <w:t xml:space="preserve">зменено </w:t>
      </w:r>
      <w:r w:rsidR="00C77626" w:rsidRPr="004E1F05">
        <w:rPr>
          <w:sz w:val="24"/>
          <w:szCs w:val="24"/>
        </w:rPr>
        <w:t>у</w:t>
      </w:r>
      <w:r w:rsidRPr="004E1F05">
        <w:rPr>
          <w:sz w:val="24"/>
          <w:szCs w:val="24"/>
        </w:rPr>
        <w:t xml:space="preserve">казанием </w:t>
      </w:r>
      <w:r w:rsidR="00025D54" w:rsidRPr="004E1F05">
        <w:rPr>
          <w:sz w:val="24"/>
          <w:szCs w:val="24"/>
        </w:rPr>
        <w:t xml:space="preserve">от 02.12.2021 </w:t>
      </w:r>
      <w:r w:rsidR="00025D54" w:rsidRPr="004E1F05">
        <w:rPr>
          <w:sz w:val="24"/>
          <w:szCs w:val="24"/>
          <w:lang w:val="en-US"/>
        </w:rPr>
        <w:t>N</w:t>
      </w:r>
      <w:r w:rsidR="00025D54" w:rsidRPr="004E1F05">
        <w:rPr>
          <w:sz w:val="24"/>
          <w:szCs w:val="24"/>
        </w:rPr>
        <w:t xml:space="preserve"> 1381-У) </w:t>
      </w:r>
      <w:r w:rsidRPr="004E1F05">
        <w:rPr>
          <w:sz w:val="24"/>
          <w:szCs w:val="24"/>
        </w:rPr>
        <w:t>страховыми организациями разрабатывается проект Таблицы соответствия по форме согласно Приложени</w:t>
      </w:r>
      <w:hyperlink w:anchor="Приложение2" w:history="1">
        <w:r w:rsidRPr="004E1F05">
          <w:rPr>
            <w:sz w:val="24"/>
            <w:szCs w:val="24"/>
          </w:rPr>
          <w:t>ю</w:t>
        </w:r>
      </w:hyperlink>
      <w:r w:rsidRPr="004E1F05">
        <w:rPr>
          <w:rStyle w:val="a5"/>
          <w:szCs w:val="24"/>
          <w:u w:val="none"/>
        </w:rPr>
        <w:t xml:space="preserve"> </w:t>
      </w:r>
      <w:r w:rsidRPr="004E1F05">
        <w:rPr>
          <w:sz w:val="24"/>
          <w:szCs w:val="24"/>
          <w:lang w:val="en-US"/>
        </w:rPr>
        <w:t>N</w:t>
      </w:r>
      <w:r w:rsidRPr="004E1F05">
        <w:rPr>
          <w:sz w:val="24"/>
          <w:szCs w:val="24"/>
        </w:rPr>
        <w:t xml:space="preserve"> 3 к настоящему Указанию (далее – предварительная таблица), которая не позднее 15 июля 2022 года </w:t>
      </w:r>
      <w:r w:rsidR="00AB5869" w:rsidRPr="004E1F05">
        <w:rPr>
          <w:sz w:val="24"/>
          <w:szCs w:val="24"/>
        </w:rPr>
        <w:t xml:space="preserve">(Изменено указанием от 25.06.2020 </w:t>
      </w:r>
      <w:r w:rsidR="00AB5869" w:rsidRPr="004E1F05">
        <w:rPr>
          <w:sz w:val="24"/>
          <w:szCs w:val="24"/>
          <w:lang w:val="en-US"/>
        </w:rPr>
        <w:t>N</w:t>
      </w:r>
      <w:r w:rsidR="00AB5869" w:rsidRPr="004E1F05">
        <w:rPr>
          <w:sz w:val="24"/>
          <w:szCs w:val="24"/>
        </w:rPr>
        <w:t xml:space="preserve"> 1278-У) </w:t>
      </w:r>
      <w:r w:rsidRPr="004E1F05">
        <w:rPr>
          <w:sz w:val="24"/>
          <w:szCs w:val="24"/>
        </w:rPr>
        <w:t>(</w:t>
      </w:r>
      <w:r w:rsidR="00C77626" w:rsidRPr="004E1F05">
        <w:rPr>
          <w:sz w:val="24"/>
          <w:szCs w:val="24"/>
        </w:rPr>
        <w:t>И</w:t>
      </w:r>
      <w:r w:rsidRPr="004E1F05">
        <w:rPr>
          <w:sz w:val="24"/>
          <w:szCs w:val="24"/>
        </w:rPr>
        <w:t xml:space="preserve">зменено </w:t>
      </w:r>
      <w:r w:rsidR="00C77626" w:rsidRPr="004E1F05">
        <w:rPr>
          <w:sz w:val="24"/>
          <w:szCs w:val="24"/>
        </w:rPr>
        <w:t>у</w:t>
      </w:r>
      <w:r w:rsidRPr="004E1F05">
        <w:rPr>
          <w:sz w:val="24"/>
          <w:szCs w:val="24"/>
        </w:rPr>
        <w:t xml:space="preserve">казанием от </w:t>
      </w:r>
      <w:r w:rsidR="00025D54" w:rsidRPr="004E1F05">
        <w:rPr>
          <w:sz w:val="24"/>
          <w:szCs w:val="24"/>
        </w:rPr>
        <w:t xml:space="preserve">02.12.2021 </w:t>
      </w:r>
      <w:r w:rsidR="00025D54" w:rsidRPr="004E1F05">
        <w:rPr>
          <w:sz w:val="24"/>
          <w:szCs w:val="24"/>
          <w:lang w:val="en-US"/>
        </w:rPr>
        <w:t>N</w:t>
      </w:r>
      <w:r w:rsidR="00025D54" w:rsidRPr="004E1F05">
        <w:rPr>
          <w:sz w:val="24"/>
          <w:szCs w:val="24"/>
        </w:rPr>
        <w:t xml:space="preserve"> 1381-У) </w:t>
      </w:r>
      <w:r w:rsidRPr="004E1F05">
        <w:rPr>
          <w:sz w:val="24"/>
          <w:szCs w:val="24"/>
        </w:rPr>
        <w:t xml:space="preserve"> направляется в Приднестровский республиканский банк для сведения. Приднестровский республиканский банк вправе направить рекомендации по уточнению предварительной таблицы.</w:t>
      </w:r>
    </w:p>
    <w:p w:rsidR="00060617" w:rsidRDefault="00357E7E" w:rsidP="00F73C39">
      <w:pPr>
        <w:pStyle w:val="a8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17148">
        <w:rPr>
          <w:sz w:val="24"/>
          <w:szCs w:val="24"/>
        </w:rPr>
        <w:t xml:space="preserve">В случае получения </w:t>
      </w:r>
      <w:r w:rsidR="0042247E" w:rsidRPr="00717148">
        <w:rPr>
          <w:sz w:val="24"/>
          <w:szCs w:val="24"/>
        </w:rPr>
        <w:t xml:space="preserve">рекомендаций </w:t>
      </w:r>
      <w:r w:rsidR="00060617" w:rsidRPr="00717148">
        <w:rPr>
          <w:sz w:val="24"/>
          <w:szCs w:val="24"/>
        </w:rPr>
        <w:t xml:space="preserve">предварительная таблица </w:t>
      </w:r>
      <w:r w:rsidR="00470E24" w:rsidRPr="00717148">
        <w:rPr>
          <w:sz w:val="24"/>
          <w:szCs w:val="24"/>
        </w:rPr>
        <w:t xml:space="preserve">дорабатывается </w:t>
      </w:r>
      <w:r w:rsidR="00060617" w:rsidRPr="00717148">
        <w:rPr>
          <w:sz w:val="24"/>
          <w:szCs w:val="24"/>
        </w:rPr>
        <w:t>страховым</w:t>
      </w:r>
      <w:r w:rsidR="00470E24" w:rsidRPr="00717148">
        <w:rPr>
          <w:sz w:val="24"/>
          <w:szCs w:val="24"/>
        </w:rPr>
        <w:t>и</w:t>
      </w:r>
      <w:r w:rsidR="00060617" w:rsidRPr="00717148">
        <w:rPr>
          <w:sz w:val="24"/>
          <w:szCs w:val="24"/>
        </w:rPr>
        <w:t xml:space="preserve"> организациям</w:t>
      </w:r>
      <w:r w:rsidR="00470E24" w:rsidRPr="00717148">
        <w:rPr>
          <w:sz w:val="24"/>
          <w:szCs w:val="24"/>
        </w:rPr>
        <w:t>и</w:t>
      </w:r>
      <w:r w:rsidR="00060617" w:rsidRPr="00717148">
        <w:rPr>
          <w:sz w:val="24"/>
          <w:szCs w:val="24"/>
        </w:rPr>
        <w:t xml:space="preserve"> для устранения замечаний.</w:t>
      </w:r>
    </w:p>
    <w:p w:rsidR="00D43D4C" w:rsidRPr="007203FA" w:rsidRDefault="00D43D4C" w:rsidP="00D43D4C">
      <w:pPr>
        <w:pStyle w:val="a8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1F05">
        <w:rPr>
          <w:sz w:val="24"/>
          <w:szCs w:val="24"/>
        </w:rPr>
        <w:t>Окончательная Таблица соответствия формируется страховой организацией по состоянию на 1 января 2023 года</w:t>
      </w:r>
      <w:r w:rsidR="000C630D" w:rsidRPr="000C630D">
        <w:rPr>
          <w:sz w:val="24"/>
          <w:szCs w:val="24"/>
        </w:rPr>
        <w:t xml:space="preserve"> </w:t>
      </w:r>
      <w:r w:rsidR="00AB5869" w:rsidRPr="004E1F05">
        <w:rPr>
          <w:sz w:val="24"/>
          <w:szCs w:val="24"/>
        </w:rPr>
        <w:t xml:space="preserve">(Изменено указанием от 25.06.2020 </w:t>
      </w:r>
      <w:r w:rsidR="00AB5869" w:rsidRPr="004E1F05">
        <w:rPr>
          <w:sz w:val="24"/>
          <w:szCs w:val="24"/>
          <w:lang w:val="en-US"/>
        </w:rPr>
        <w:t>N</w:t>
      </w:r>
      <w:r w:rsidR="00AB5869" w:rsidRPr="004E1F05">
        <w:rPr>
          <w:sz w:val="24"/>
          <w:szCs w:val="24"/>
        </w:rPr>
        <w:t xml:space="preserve"> 1278-У) </w:t>
      </w:r>
      <w:r w:rsidRPr="004E1F05">
        <w:rPr>
          <w:sz w:val="24"/>
          <w:szCs w:val="24"/>
        </w:rPr>
        <w:t>(</w:t>
      </w:r>
      <w:r w:rsidR="00C77626" w:rsidRPr="004E1F05">
        <w:rPr>
          <w:sz w:val="24"/>
          <w:szCs w:val="24"/>
        </w:rPr>
        <w:t>И</w:t>
      </w:r>
      <w:r w:rsidRPr="004E1F05">
        <w:rPr>
          <w:sz w:val="24"/>
          <w:szCs w:val="24"/>
        </w:rPr>
        <w:t xml:space="preserve">зменено </w:t>
      </w:r>
      <w:r w:rsidR="00C77626" w:rsidRPr="004E1F05">
        <w:rPr>
          <w:sz w:val="24"/>
          <w:szCs w:val="24"/>
        </w:rPr>
        <w:t>у</w:t>
      </w:r>
      <w:r w:rsidRPr="004E1F05">
        <w:rPr>
          <w:sz w:val="24"/>
          <w:szCs w:val="24"/>
        </w:rPr>
        <w:t xml:space="preserve">казанием </w:t>
      </w:r>
      <w:r w:rsidR="00025D54" w:rsidRPr="004E1F05">
        <w:rPr>
          <w:sz w:val="24"/>
          <w:szCs w:val="24"/>
        </w:rPr>
        <w:t xml:space="preserve">от 02.12.2021 </w:t>
      </w:r>
      <w:r w:rsidR="00025D54" w:rsidRPr="004E1F05">
        <w:rPr>
          <w:sz w:val="24"/>
          <w:szCs w:val="24"/>
          <w:lang w:val="en-US"/>
        </w:rPr>
        <w:t>N</w:t>
      </w:r>
      <w:r w:rsidR="00025D54" w:rsidRPr="004E1F05">
        <w:rPr>
          <w:sz w:val="24"/>
          <w:szCs w:val="24"/>
        </w:rPr>
        <w:t xml:space="preserve"> 1381-У) </w:t>
      </w:r>
      <w:r w:rsidRPr="004E1F05">
        <w:rPr>
          <w:sz w:val="24"/>
          <w:szCs w:val="24"/>
        </w:rPr>
        <w:t xml:space="preserve">по форме, установленной в </w:t>
      </w:r>
      <w:hyperlink w:anchor="Приложение2" w:history="1">
        <w:r w:rsidRPr="004E1F05">
          <w:rPr>
            <w:sz w:val="24"/>
            <w:szCs w:val="24"/>
          </w:rPr>
          <w:t>Приложении</w:t>
        </w:r>
      </w:hyperlink>
      <w:r w:rsidRPr="004E1F05">
        <w:rPr>
          <w:sz w:val="24"/>
          <w:szCs w:val="24"/>
        </w:rPr>
        <w:t xml:space="preserve"> N 3 к настоящему Указанию (далее – окончательная </w:t>
      </w:r>
      <w:r w:rsidRPr="007203FA">
        <w:rPr>
          <w:sz w:val="24"/>
          <w:szCs w:val="24"/>
        </w:rPr>
        <w:t>таблица).</w:t>
      </w:r>
    </w:p>
    <w:p w:rsidR="00D43D4C" w:rsidRPr="007203FA" w:rsidRDefault="00D43D4C" w:rsidP="00D43D4C">
      <w:pPr>
        <w:pStyle w:val="a8"/>
        <w:numPr>
          <w:ilvl w:val="0"/>
          <w:numId w:val="10"/>
        </w:numPr>
        <w:tabs>
          <w:tab w:val="left" w:pos="92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203FA">
        <w:rPr>
          <w:sz w:val="24"/>
          <w:szCs w:val="24"/>
        </w:rPr>
        <w:t xml:space="preserve">Окончательная таблица составляется в двух экземплярах, один из которых направляется в Приднестровский республиканский банк не позднее 31 января 2023 года </w:t>
      </w:r>
      <w:r w:rsidR="00AB5869" w:rsidRPr="007203FA">
        <w:rPr>
          <w:sz w:val="24"/>
          <w:szCs w:val="24"/>
        </w:rPr>
        <w:t xml:space="preserve">(Изменено указанием от 25.06.2020 </w:t>
      </w:r>
      <w:r w:rsidR="00AB5869" w:rsidRPr="007203FA">
        <w:rPr>
          <w:sz w:val="24"/>
          <w:szCs w:val="24"/>
          <w:lang w:val="en-US"/>
        </w:rPr>
        <w:t>N</w:t>
      </w:r>
      <w:r w:rsidR="00AB5869" w:rsidRPr="007203FA">
        <w:rPr>
          <w:sz w:val="24"/>
          <w:szCs w:val="24"/>
        </w:rPr>
        <w:t xml:space="preserve"> 1278-У) </w:t>
      </w:r>
      <w:r w:rsidRPr="007203FA">
        <w:rPr>
          <w:sz w:val="24"/>
          <w:szCs w:val="24"/>
        </w:rPr>
        <w:t>(</w:t>
      </w:r>
      <w:r w:rsidR="00C77626" w:rsidRPr="007203FA">
        <w:rPr>
          <w:sz w:val="24"/>
          <w:szCs w:val="24"/>
        </w:rPr>
        <w:t>И</w:t>
      </w:r>
      <w:r w:rsidRPr="007203FA">
        <w:rPr>
          <w:sz w:val="24"/>
          <w:szCs w:val="24"/>
        </w:rPr>
        <w:t xml:space="preserve">зменено </w:t>
      </w:r>
      <w:r w:rsidR="00C77626" w:rsidRPr="007203FA">
        <w:rPr>
          <w:sz w:val="24"/>
          <w:szCs w:val="24"/>
        </w:rPr>
        <w:t>у</w:t>
      </w:r>
      <w:r w:rsidRPr="007203FA">
        <w:rPr>
          <w:sz w:val="24"/>
          <w:szCs w:val="24"/>
        </w:rPr>
        <w:t xml:space="preserve">казанием </w:t>
      </w:r>
      <w:r w:rsidR="00025D54" w:rsidRPr="007203FA">
        <w:rPr>
          <w:sz w:val="24"/>
          <w:szCs w:val="24"/>
        </w:rPr>
        <w:t xml:space="preserve">от 02.12.2021 </w:t>
      </w:r>
      <w:r w:rsidR="00025D54" w:rsidRPr="007203FA">
        <w:rPr>
          <w:sz w:val="24"/>
          <w:szCs w:val="24"/>
          <w:lang w:val="en-US"/>
        </w:rPr>
        <w:t>N</w:t>
      </w:r>
      <w:r w:rsidR="00025D54" w:rsidRPr="007203FA">
        <w:rPr>
          <w:sz w:val="24"/>
          <w:szCs w:val="24"/>
        </w:rPr>
        <w:t xml:space="preserve"> 1381-У), </w:t>
      </w:r>
      <w:r w:rsidRPr="007203FA">
        <w:rPr>
          <w:sz w:val="24"/>
          <w:szCs w:val="24"/>
        </w:rPr>
        <w:t>второй экземпляр подшивается в отдельное дело в соответствии с пунктом 23 настоящего Указания.</w:t>
      </w:r>
    </w:p>
    <w:p w:rsidR="00EA3894" w:rsidRPr="007203FA" w:rsidRDefault="00EA3894" w:rsidP="00EA3894">
      <w:pPr>
        <w:pStyle w:val="a8"/>
        <w:numPr>
          <w:ilvl w:val="0"/>
          <w:numId w:val="10"/>
        </w:numPr>
        <w:tabs>
          <w:tab w:val="left" w:pos="92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203FA">
        <w:rPr>
          <w:sz w:val="24"/>
          <w:szCs w:val="24"/>
        </w:rPr>
        <w:t xml:space="preserve">Входящие остатки в балансах страховых организаций на 1 января 2023 года </w:t>
      </w:r>
      <w:r w:rsidR="00AB5869" w:rsidRPr="007203FA">
        <w:rPr>
          <w:sz w:val="24"/>
          <w:szCs w:val="24"/>
        </w:rPr>
        <w:t xml:space="preserve">(Изменено указанием от 25.06.2020 </w:t>
      </w:r>
      <w:r w:rsidR="00AB5869" w:rsidRPr="007203FA">
        <w:rPr>
          <w:sz w:val="24"/>
          <w:szCs w:val="24"/>
          <w:lang w:val="en-US"/>
        </w:rPr>
        <w:t>N</w:t>
      </w:r>
      <w:r w:rsidR="00AB5869" w:rsidRPr="007203FA">
        <w:rPr>
          <w:sz w:val="24"/>
          <w:szCs w:val="24"/>
        </w:rPr>
        <w:t xml:space="preserve"> 1278-У) </w:t>
      </w:r>
      <w:r w:rsidRPr="007203FA">
        <w:rPr>
          <w:sz w:val="24"/>
          <w:szCs w:val="24"/>
        </w:rPr>
        <w:t>(</w:t>
      </w:r>
      <w:r w:rsidR="00C77626" w:rsidRPr="007203FA">
        <w:rPr>
          <w:sz w:val="24"/>
          <w:szCs w:val="24"/>
        </w:rPr>
        <w:t>И</w:t>
      </w:r>
      <w:r w:rsidRPr="007203FA">
        <w:rPr>
          <w:sz w:val="24"/>
          <w:szCs w:val="24"/>
        </w:rPr>
        <w:t xml:space="preserve">зменено </w:t>
      </w:r>
      <w:r w:rsidR="00C77626" w:rsidRPr="007203FA">
        <w:rPr>
          <w:sz w:val="24"/>
          <w:szCs w:val="24"/>
        </w:rPr>
        <w:t>у</w:t>
      </w:r>
      <w:r w:rsidRPr="007203FA">
        <w:rPr>
          <w:sz w:val="24"/>
          <w:szCs w:val="24"/>
        </w:rPr>
        <w:t xml:space="preserve">казанием </w:t>
      </w:r>
      <w:r w:rsidR="001C6442" w:rsidRPr="007203FA">
        <w:rPr>
          <w:sz w:val="24"/>
          <w:szCs w:val="24"/>
        </w:rPr>
        <w:t xml:space="preserve">от 02.12.2021 </w:t>
      </w:r>
      <w:r w:rsidR="001C6442" w:rsidRPr="007203FA">
        <w:rPr>
          <w:sz w:val="24"/>
          <w:szCs w:val="24"/>
          <w:lang w:val="en-US"/>
        </w:rPr>
        <w:t>N</w:t>
      </w:r>
      <w:r w:rsidR="001C6442" w:rsidRPr="007203FA">
        <w:rPr>
          <w:sz w:val="24"/>
          <w:szCs w:val="24"/>
        </w:rPr>
        <w:t xml:space="preserve"> 1381-У) </w:t>
      </w:r>
      <w:r w:rsidRPr="007203FA">
        <w:rPr>
          <w:sz w:val="24"/>
          <w:szCs w:val="24"/>
        </w:rPr>
        <w:t>по новому плану счетов формируются на основании окончательной таблицы. При этом, учитываются следующие особенности:</w:t>
      </w:r>
    </w:p>
    <w:p w:rsidR="007D4F38" w:rsidRPr="006F673D" w:rsidRDefault="007D4F38" w:rsidP="00F73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81846">
        <w:rPr>
          <w:sz w:val="24"/>
          <w:szCs w:val="24"/>
        </w:rPr>
        <w:t xml:space="preserve">а) в связи с отсутствием в новом </w:t>
      </w:r>
      <w:r w:rsidRPr="006F673D">
        <w:rPr>
          <w:sz w:val="24"/>
          <w:szCs w:val="24"/>
        </w:rPr>
        <w:t xml:space="preserve">плане счетов категории «Малоценные основные средства» оценивается остаточная стоимость малоценных основных средств (разность остатков по счетам NN 1237 «Малоценные основные средства» и </w:t>
      </w:r>
      <w:r w:rsidRPr="00CD2BD3">
        <w:rPr>
          <w:sz w:val="24"/>
          <w:szCs w:val="24"/>
        </w:rPr>
        <w:t>1</w:t>
      </w:r>
      <w:r w:rsidR="00CD2BD3" w:rsidRPr="00CD2BD3">
        <w:rPr>
          <w:sz w:val="24"/>
          <w:szCs w:val="24"/>
        </w:rPr>
        <w:t>2</w:t>
      </w:r>
      <w:r w:rsidR="00CD2BD3">
        <w:rPr>
          <w:sz w:val="24"/>
          <w:szCs w:val="24"/>
        </w:rPr>
        <w:t>47</w:t>
      </w:r>
      <w:r w:rsidR="00B172B4" w:rsidRPr="00CD2BD3">
        <w:rPr>
          <w:sz w:val="24"/>
          <w:szCs w:val="24"/>
        </w:rPr>
        <w:t xml:space="preserve"> </w:t>
      </w:r>
      <w:r w:rsidRPr="00CD2BD3">
        <w:rPr>
          <w:sz w:val="24"/>
          <w:szCs w:val="24"/>
        </w:rPr>
        <w:t>«Износ малоценных основных средств»), которая переносится на соответствующие счета по</w:t>
      </w:r>
      <w:r w:rsidRPr="006F673D">
        <w:rPr>
          <w:sz w:val="24"/>
          <w:szCs w:val="24"/>
        </w:rPr>
        <w:t xml:space="preserve"> учету основных средств или запасов нового плана счетов в соответствии с порядком учета основных средств, запасов, изложенным в </w:t>
      </w:r>
      <w:hyperlink r:id="rId13" w:anchor="Приложение9" w:history="1">
        <w:r w:rsidRPr="006F673D">
          <w:rPr>
            <w:rStyle w:val="a5"/>
            <w:color w:val="auto"/>
            <w:szCs w:val="24"/>
            <w:u w:val="none"/>
          </w:rPr>
          <w:t xml:space="preserve">Приложении N </w:t>
        </w:r>
        <w:r w:rsidR="004F285F">
          <w:rPr>
            <w:rStyle w:val="a5"/>
            <w:color w:val="auto"/>
            <w:szCs w:val="24"/>
            <w:u w:val="none"/>
          </w:rPr>
          <w:t>5</w:t>
        </w:r>
      </w:hyperlink>
      <w:r w:rsidRPr="006F673D">
        <w:rPr>
          <w:sz w:val="24"/>
          <w:szCs w:val="24"/>
        </w:rPr>
        <w:t xml:space="preserve"> к Положению </w:t>
      </w:r>
      <w:r w:rsidR="007C1A0A" w:rsidRPr="006F673D">
        <w:rPr>
          <w:sz w:val="24"/>
          <w:szCs w:val="24"/>
        </w:rPr>
        <w:t xml:space="preserve">Приднестровского республиканского банка </w:t>
      </w:r>
      <w:r w:rsidR="00F77E12" w:rsidRPr="006F673D">
        <w:rPr>
          <w:sz w:val="24"/>
          <w:szCs w:val="24"/>
        </w:rPr>
        <w:t xml:space="preserve">от </w:t>
      </w:r>
      <w:r w:rsidR="00122A85">
        <w:rPr>
          <w:sz w:val="24"/>
          <w:szCs w:val="24"/>
        </w:rPr>
        <w:t>10</w:t>
      </w:r>
      <w:r w:rsidR="00FA06F2">
        <w:rPr>
          <w:sz w:val="24"/>
          <w:szCs w:val="24"/>
        </w:rPr>
        <w:t xml:space="preserve"> декабря </w:t>
      </w:r>
      <w:r w:rsidR="00B21E5A">
        <w:rPr>
          <w:sz w:val="24"/>
          <w:szCs w:val="24"/>
        </w:rPr>
        <w:t>2019 года</w:t>
      </w:r>
      <w:r w:rsidR="00F77E12" w:rsidRPr="006F673D">
        <w:rPr>
          <w:sz w:val="24"/>
          <w:szCs w:val="24"/>
        </w:rPr>
        <w:t xml:space="preserve"> </w:t>
      </w:r>
      <w:r w:rsidRPr="006F673D">
        <w:rPr>
          <w:sz w:val="24"/>
          <w:szCs w:val="24"/>
        </w:rPr>
        <w:t xml:space="preserve">N </w:t>
      </w:r>
      <w:r w:rsidR="00E340B9">
        <w:rPr>
          <w:sz w:val="24"/>
          <w:szCs w:val="24"/>
        </w:rPr>
        <w:t>1</w:t>
      </w:r>
      <w:r w:rsidR="00B21E5A">
        <w:rPr>
          <w:sz w:val="24"/>
          <w:szCs w:val="24"/>
        </w:rPr>
        <w:t xml:space="preserve">35 </w:t>
      </w:r>
      <w:r w:rsidRPr="006F673D">
        <w:rPr>
          <w:sz w:val="24"/>
          <w:szCs w:val="24"/>
        </w:rPr>
        <w:t>-</w:t>
      </w:r>
      <w:r w:rsidR="00B459AC">
        <w:rPr>
          <w:sz w:val="24"/>
          <w:szCs w:val="24"/>
        </w:rPr>
        <w:t xml:space="preserve"> </w:t>
      </w:r>
      <w:r w:rsidRPr="006F673D">
        <w:rPr>
          <w:sz w:val="24"/>
          <w:szCs w:val="24"/>
        </w:rPr>
        <w:t>П</w:t>
      </w:r>
      <w:r w:rsidR="00F77E12" w:rsidRPr="006F673D">
        <w:rPr>
          <w:sz w:val="24"/>
          <w:szCs w:val="24"/>
        </w:rPr>
        <w:t xml:space="preserve"> «О правилах ведения бухгалтерского учета субъектами страхового дела»</w:t>
      </w:r>
      <w:r w:rsidRPr="006F673D">
        <w:rPr>
          <w:sz w:val="24"/>
          <w:szCs w:val="24"/>
        </w:rPr>
        <w:t>, либо на счета по учету расходов в случаях, предусмотренных учетной политикой страхов</w:t>
      </w:r>
      <w:r w:rsidR="00F27A78" w:rsidRPr="006F673D">
        <w:rPr>
          <w:sz w:val="24"/>
          <w:szCs w:val="24"/>
        </w:rPr>
        <w:t>ых</w:t>
      </w:r>
      <w:r w:rsidRPr="006F673D">
        <w:rPr>
          <w:sz w:val="24"/>
          <w:szCs w:val="24"/>
        </w:rPr>
        <w:t xml:space="preserve"> организаци</w:t>
      </w:r>
      <w:r w:rsidR="00F27A78" w:rsidRPr="006F673D">
        <w:rPr>
          <w:sz w:val="24"/>
          <w:szCs w:val="24"/>
        </w:rPr>
        <w:t>й</w:t>
      </w:r>
      <w:r w:rsidRPr="006F673D">
        <w:rPr>
          <w:sz w:val="24"/>
          <w:szCs w:val="24"/>
        </w:rPr>
        <w:t>;</w:t>
      </w:r>
    </w:p>
    <w:p w:rsidR="00457543" w:rsidRPr="006F673D" w:rsidRDefault="007D4F38" w:rsidP="00F73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673D">
        <w:rPr>
          <w:sz w:val="24"/>
          <w:szCs w:val="24"/>
        </w:rPr>
        <w:t>б) остатки денежных средств</w:t>
      </w:r>
      <w:r w:rsidR="00457543" w:rsidRPr="006F673D">
        <w:rPr>
          <w:sz w:val="24"/>
          <w:szCs w:val="24"/>
        </w:rPr>
        <w:t>:</w:t>
      </w:r>
    </w:p>
    <w:p w:rsidR="007D4F38" w:rsidRPr="006F673D" w:rsidRDefault="00457543" w:rsidP="00F73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673D">
        <w:rPr>
          <w:sz w:val="24"/>
          <w:szCs w:val="24"/>
        </w:rPr>
        <w:t>1)</w:t>
      </w:r>
      <w:r w:rsidR="007D4F38" w:rsidRPr="006F673D">
        <w:rPr>
          <w:sz w:val="24"/>
          <w:szCs w:val="24"/>
        </w:rPr>
        <w:t xml:space="preserve"> со счета N 2113 «Топливо» подлежат переносу на счет N </w:t>
      </w:r>
      <w:r w:rsidR="008316DA" w:rsidRPr="006F673D">
        <w:rPr>
          <w:sz w:val="24"/>
          <w:szCs w:val="24"/>
        </w:rPr>
        <w:t>120209</w:t>
      </w:r>
      <w:r w:rsidR="007D4F38" w:rsidRPr="006F673D">
        <w:rPr>
          <w:sz w:val="24"/>
          <w:szCs w:val="24"/>
        </w:rPr>
        <w:t xml:space="preserve"> «Прочие запасы»;</w:t>
      </w:r>
    </w:p>
    <w:p w:rsidR="007D4F38" w:rsidRPr="006F673D" w:rsidRDefault="00457543" w:rsidP="00F73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673D">
        <w:rPr>
          <w:sz w:val="24"/>
          <w:szCs w:val="24"/>
        </w:rPr>
        <w:t xml:space="preserve">2) </w:t>
      </w:r>
      <w:r w:rsidR="007D4F38" w:rsidRPr="006F673D">
        <w:rPr>
          <w:sz w:val="24"/>
          <w:szCs w:val="24"/>
        </w:rPr>
        <w:t>со счета N 214 «</w:t>
      </w:r>
      <w:r w:rsidR="00325CE1">
        <w:rPr>
          <w:sz w:val="24"/>
          <w:szCs w:val="24"/>
        </w:rPr>
        <w:t>Товары</w:t>
      </w:r>
      <w:r w:rsidR="007D4F38" w:rsidRPr="006F673D">
        <w:rPr>
          <w:sz w:val="24"/>
          <w:szCs w:val="24"/>
        </w:rPr>
        <w:t>» подлежат переносу на счет N 1</w:t>
      </w:r>
      <w:r w:rsidR="008316DA" w:rsidRPr="006F673D">
        <w:rPr>
          <w:sz w:val="24"/>
          <w:szCs w:val="24"/>
        </w:rPr>
        <w:t>20209</w:t>
      </w:r>
      <w:r w:rsidR="007D4F38" w:rsidRPr="006F673D">
        <w:rPr>
          <w:sz w:val="24"/>
          <w:szCs w:val="24"/>
        </w:rPr>
        <w:t xml:space="preserve"> «Прочие запасы»;</w:t>
      </w:r>
    </w:p>
    <w:p w:rsidR="007D4F38" w:rsidRPr="0028652E" w:rsidRDefault="001D3240" w:rsidP="00F73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673D">
        <w:rPr>
          <w:sz w:val="24"/>
          <w:szCs w:val="24"/>
        </w:rPr>
        <w:t>в</w:t>
      </w:r>
      <w:r w:rsidR="007D4F38" w:rsidRPr="006F673D">
        <w:rPr>
          <w:sz w:val="24"/>
          <w:szCs w:val="24"/>
        </w:rPr>
        <w:t xml:space="preserve">) в связи с изменением порядка учета на </w:t>
      </w:r>
      <w:r w:rsidR="00AA7A94" w:rsidRPr="006F673D">
        <w:rPr>
          <w:sz w:val="24"/>
          <w:szCs w:val="24"/>
        </w:rPr>
        <w:t xml:space="preserve">счетах класса IX «Внебалансовые счета» </w:t>
      </w:r>
      <w:r w:rsidR="007D4F38" w:rsidRPr="006F673D">
        <w:rPr>
          <w:sz w:val="24"/>
          <w:szCs w:val="24"/>
        </w:rPr>
        <w:t>учет ведется по методу двойной записи с использованием счетов NN 909901 «Счет для корреспонденции с пассивными счетами при двойной записи» и 919901 «Счет для корреспонденции с активными счетами при двойной</w:t>
      </w:r>
      <w:r w:rsidR="007D4F38">
        <w:rPr>
          <w:sz w:val="24"/>
          <w:szCs w:val="24"/>
        </w:rPr>
        <w:t xml:space="preserve"> записи».</w:t>
      </w:r>
    </w:p>
    <w:p w:rsidR="007D4F38" w:rsidRDefault="007D4F38" w:rsidP="00F73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82F">
        <w:rPr>
          <w:sz w:val="24"/>
          <w:szCs w:val="24"/>
        </w:rPr>
        <w:t xml:space="preserve">Входящий остаток по счету N 909901 «Счет для корреспонденции с пассивными счетами при двойной записи» отражается в Таблице соответствия в сумме остатков денежных средств по пассивным счетам класса IX «Внебалансовые </w:t>
      </w:r>
      <w:r w:rsidR="00AA7A94">
        <w:rPr>
          <w:sz w:val="24"/>
          <w:szCs w:val="24"/>
        </w:rPr>
        <w:t>счета» по новому плану счетов, в</w:t>
      </w:r>
      <w:r w:rsidRPr="0099482F">
        <w:rPr>
          <w:sz w:val="24"/>
          <w:szCs w:val="24"/>
        </w:rPr>
        <w:t>ходящий остаток по счету N 919901 «Счет для корреспонденции с активными счетами при двойной записи» отражается в Таблице соответствия в сумме остатков денежных средств по активным счетам класса IX «Внебалансовые счета» по новому плану счетов</w:t>
      </w:r>
      <w:r w:rsidR="00E61671">
        <w:rPr>
          <w:sz w:val="24"/>
          <w:szCs w:val="24"/>
        </w:rPr>
        <w:t>.</w:t>
      </w:r>
    </w:p>
    <w:p w:rsidR="00122C5F" w:rsidRDefault="00122C5F" w:rsidP="008940AA">
      <w:pPr>
        <w:pStyle w:val="a8"/>
        <w:numPr>
          <w:ilvl w:val="0"/>
          <w:numId w:val="10"/>
        </w:numPr>
        <w:tabs>
          <w:tab w:val="left" w:pos="92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57C79">
        <w:rPr>
          <w:sz w:val="24"/>
          <w:szCs w:val="24"/>
        </w:rPr>
        <w:lastRenderedPageBreak/>
        <w:t xml:space="preserve">В документах, числящихся на внебалансовом учете, осуществляются исправления номеров лицевых </w:t>
      </w:r>
      <w:r w:rsidRPr="007203FA">
        <w:rPr>
          <w:sz w:val="24"/>
          <w:szCs w:val="24"/>
        </w:rPr>
        <w:t>счетов действующего до 31 декабря 2022 года</w:t>
      </w:r>
      <w:r w:rsidRPr="007203FA">
        <w:rPr>
          <w:b/>
          <w:sz w:val="24"/>
          <w:szCs w:val="24"/>
        </w:rPr>
        <w:t xml:space="preserve"> </w:t>
      </w:r>
      <w:r w:rsidR="00AB5869" w:rsidRPr="007203FA">
        <w:rPr>
          <w:sz w:val="24"/>
          <w:szCs w:val="24"/>
        </w:rPr>
        <w:t xml:space="preserve">(Изменено указанием от 25.06.2020 </w:t>
      </w:r>
      <w:r w:rsidR="00AB5869" w:rsidRPr="007203FA">
        <w:rPr>
          <w:sz w:val="24"/>
          <w:szCs w:val="24"/>
          <w:lang w:val="en-US"/>
        </w:rPr>
        <w:t>N</w:t>
      </w:r>
      <w:r w:rsidR="00AB5869" w:rsidRPr="007203FA">
        <w:rPr>
          <w:sz w:val="24"/>
          <w:szCs w:val="24"/>
        </w:rPr>
        <w:t xml:space="preserve"> 1278-У) </w:t>
      </w:r>
      <w:r w:rsidRPr="007203FA">
        <w:rPr>
          <w:sz w:val="24"/>
          <w:szCs w:val="24"/>
        </w:rPr>
        <w:t>(</w:t>
      </w:r>
      <w:r w:rsidR="00C77626" w:rsidRPr="007203FA">
        <w:rPr>
          <w:sz w:val="24"/>
          <w:szCs w:val="24"/>
        </w:rPr>
        <w:t>И</w:t>
      </w:r>
      <w:r w:rsidRPr="007203FA">
        <w:rPr>
          <w:sz w:val="24"/>
          <w:szCs w:val="24"/>
        </w:rPr>
        <w:t xml:space="preserve">зменено </w:t>
      </w:r>
      <w:r w:rsidR="00C77626" w:rsidRPr="007203FA">
        <w:rPr>
          <w:sz w:val="24"/>
          <w:szCs w:val="24"/>
        </w:rPr>
        <w:t>у</w:t>
      </w:r>
      <w:r w:rsidRPr="007203FA">
        <w:rPr>
          <w:sz w:val="24"/>
          <w:szCs w:val="24"/>
        </w:rPr>
        <w:t xml:space="preserve">казанием </w:t>
      </w:r>
      <w:r w:rsidR="001C6442" w:rsidRPr="007203FA">
        <w:rPr>
          <w:sz w:val="24"/>
          <w:szCs w:val="24"/>
        </w:rPr>
        <w:t xml:space="preserve">от 02.12.2021 </w:t>
      </w:r>
      <w:r w:rsidR="001C6442" w:rsidRPr="007203FA">
        <w:rPr>
          <w:sz w:val="24"/>
          <w:szCs w:val="24"/>
          <w:lang w:val="en-US"/>
        </w:rPr>
        <w:t>N</w:t>
      </w:r>
      <w:r w:rsidR="001C6442" w:rsidRPr="007203FA">
        <w:rPr>
          <w:sz w:val="24"/>
          <w:szCs w:val="24"/>
        </w:rPr>
        <w:t xml:space="preserve"> 1381-У) </w:t>
      </w:r>
      <w:r w:rsidRPr="007203FA">
        <w:rPr>
          <w:sz w:val="24"/>
          <w:szCs w:val="24"/>
        </w:rPr>
        <w:t>плана счетов на номера счетов нового плана счетов. Исправления заверяются в порядке, предусмотренном законодательством Приднестровской Молдавской Республики.</w:t>
      </w:r>
    </w:p>
    <w:p w:rsidR="00951CFC" w:rsidRDefault="00A41417" w:rsidP="00F73C39">
      <w:pPr>
        <w:pStyle w:val="a8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23F0B">
        <w:rPr>
          <w:sz w:val="24"/>
          <w:szCs w:val="24"/>
        </w:rPr>
        <w:t>Д</w:t>
      </w:r>
      <w:r w:rsidR="00060617" w:rsidRPr="00423F0B">
        <w:rPr>
          <w:sz w:val="24"/>
          <w:szCs w:val="24"/>
        </w:rPr>
        <w:t>ля контроля за полнотой переноса остатков</w:t>
      </w:r>
      <w:r w:rsidR="00060617" w:rsidRPr="0099482F">
        <w:rPr>
          <w:sz w:val="24"/>
          <w:szCs w:val="24"/>
        </w:rPr>
        <w:t xml:space="preserve"> денежных средств сравниваются итоги, полученные в </w:t>
      </w:r>
      <w:r w:rsidR="00060617">
        <w:rPr>
          <w:sz w:val="24"/>
          <w:szCs w:val="24"/>
        </w:rPr>
        <w:t>окончат</w:t>
      </w:r>
      <w:r w:rsidR="00545DF1" w:rsidRPr="00545DF1">
        <w:rPr>
          <w:sz w:val="24"/>
          <w:szCs w:val="24"/>
        </w:rPr>
        <w:t>е</w:t>
      </w:r>
      <w:r w:rsidR="00060617">
        <w:rPr>
          <w:sz w:val="24"/>
          <w:szCs w:val="24"/>
        </w:rPr>
        <w:t>льной таблице</w:t>
      </w:r>
      <w:r w:rsidR="00951CFC">
        <w:rPr>
          <w:sz w:val="24"/>
          <w:szCs w:val="24"/>
        </w:rPr>
        <w:t xml:space="preserve"> и </w:t>
      </w:r>
      <w:r w:rsidR="00060617" w:rsidRPr="0099482F">
        <w:rPr>
          <w:sz w:val="24"/>
          <w:szCs w:val="24"/>
        </w:rPr>
        <w:t>выводятся отклонения</w:t>
      </w:r>
      <w:r w:rsidR="00951CFC">
        <w:rPr>
          <w:sz w:val="24"/>
          <w:szCs w:val="24"/>
        </w:rPr>
        <w:t>.</w:t>
      </w:r>
    </w:p>
    <w:p w:rsidR="00F90FE0" w:rsidRPr="00F90FE0" w:rsidRDefault="00761E2B" w:rsidP="00F73C39">
      <w:pPr>
        <w:pStyle w:val="a8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90FE0">
        <w:rPr>
          <w:sz w:val="24"/>
          <w:szCs w:val="24"/>
        </w:rPr>
        <w:t>П</w:t>
      </w:r>
      <w:r w:rsidR="00060617" w:rsidRPr="00F90FE0">
        <w:rPr>
          <w:sz w:val="24"/>
          <w:szCs w:val="24"/>
        </w:rPr>
        <w:t xml:space="preserve">ричины возникновения </w:t>
      </w:r>
      <w:r w:rsidRPr="00F90FE0">
        <w:rPr>
          <w:sz w:val="24"/>
          <w:szCs w:val="24"/>
        </w:rPr>
        <w:t>отклонений</w:t>
      </w:r>
      <w:r w:rsidR="00060617" w:rsidRPr="00F90FE0">
        <w:rPr>
          <w:sz w:val="24"/>
          <w:szCs w:val="24"/>
        </w:rPr>
        <w:t xml:space="preserve"> излагаются в пояснительной записке, </w:t>
      </w:r>
      <w:r w:rsidRPr="00F90FE0">
        <w:rPr>
          <w:sz w:val="24"/>
          <w:szCs w:val="24"/>
        </w:rPr>
        <w:t>которая составляется в произвольной форме и подписывается</w:t>
      </w:r>
      <w:r w:rsidRPr="00F90FE0">
        <w:rPr>
          <w:sz w:val="24"/>
          <w:szCs w:val="24"/>
          <w:lang w:eastAsia="en-US"/>
        </w:rPr>
        <w:t xml:space="preserve"> </w:t>
      </w:r>
      <w:r w:rsidR="00F90FE0" w:rsidRPr="00F90FE0">
        <w:rPr>
          <w:sz w:val="24"/>
          <w:szCs w:val="24"/>
          <w:lang w:eastAsia="en-US"/>
        </w:rPr>
        <w:t xml:space="preserve">руководителем, </w:t>
      </w:r>
      <w:r w:rsidRPr="00F90FE0">
        <w:rPr>
          <w:sz w:val="24"/>
          <w:szCs w:val="24"/>
          <w:lang w:eastAsia="en-US"/>
        </w:rPr>
        <w:t>главным бухгалтером</w:t>
      </w:r>
      <w:r w:rsidR="00F90FE0" w:rsidRPr="00F90FE0">
        <w:rPr>
          <w:sz w:val="24"/>
          <w:szCs w:val="24"/>
          <w:lang w:eastAsia="en-US"/>
        </w:rPr>
        <w:t xml:space="preserve">, </w:t>
      </w:r>
      <w:r w:rsidR="00F90FE0" w:rsidRPr="00F90FE0">
        <w:rPr>
          <w:sz w:val="24"/>
          <w:szCs w:val="24"/>
        </w:rPr>
        <w:t>руководителем структурного подразделения, осуществляющего обработку учетно-операционной информации.</w:t>
      </w:r>
    </w:p>
    <w:p w:rsidR="00706BC7" w:rsidRDefault="00251E58" w:rsidP="00F73C39">
      <w:pPr>
        <w:pStyle w:val="a8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Пояснительная записка прилагается к окончательной таблице и является ее неотъемлемой частью.</w:t>
      </w:r>
    </w:p>
    <w:p w:rsidR="006E6AE4" w:rsidRDefault="006E6AE4" w:rsidP="006E6AE4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6AE4" w:rsidRPr="00AD1BC3" w:rsidRDefault="006E6AE4" w:rsidP="006E6AE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D1BC3">
        <w:rPr>
          <w:b/>
          <w:sz w:val="24"/>
          <w:szCs w:val="24"/>
        </w:rPr>
        <w:t xml:space="preserve">Глава </w:t>
      </w:r>
      <w:r w:rsidR="00C1679C">
        <w:rPr>
          <w:b/>
          <w:sz w:val="24"/>
          <w:szCs w:val="24"/>
        </w:rPr>
        <w:t>2</w:t>
      </w:r>
      <w:r w:rsidRPr="00AD1BC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Порядок ведения бухгалтерского учета </w:t>
      </w:r>
      <w:r w:rsidR="005F09A8">
        <w:rPr>
          <w:b/>
          <w:sz w:val="24"/>
          <w:szCs w:val="24"/>
        </w:rPr>
        <w:t xml:space="preserve">и представления отчетности </w:t>
      </w:r>
      <w:r>
        <w:rPr>
          <w:b/>
          <w:sz w:val="24"/>
          <w:szCs w:val="24"/>
        </w:rPr>
        <w:t>в тестовом режиме</w:t>
      </w:r>
    </w:p>
    <w:p w:rsidR="006E6AE4" w:rsidRPr="00AD1BC3" w:rsidRDefault="006E6AE4" w:rsidP="006E6AE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940AA" w:rsidRPr="007203FA" w:rsidRDefault="008940AA" w:rsidP="0049005D">
      <w:pPr>
        <w:pStyle w:val="a8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203FA">
        <w:rPr>
          <w:sz w:val="24"/>
          <w:szCs w:val="24"/>
        </w:rPr>
        <w:t>Начиная с 1 июля 2022 года</w:t>
      </w:r>
      <w:r w:rsidRPr="007203FA">
        <w:rPr>
          <w:b/>
          <w:sz w:val="24"/>
          <w:szCs w:val="24"/>
        </w:rPr>
        <w:t xml:space="preserve"> </w:t>
      </w:r>
      <w:r w:rsidR="00AB5869" w:rsidRPr="007203FA">
        <w:rPr>
          <w:sz w:val="24"/>
          <w:szCs w:val="24"/>
        </w:rPr>
        <w:t xml:space="preserve">(Изменено указанием от 25.06.2020 </w:t>
      </w:r>
      <w:r w:rsidR="00AB5869" w:rsidRPr="007203FA">
        <w:rPr>
          <w:sz w:val="24"/>
          <w:szCs w:val="24"/>
          <w:lang w:val="en-US"/>
        </w:rPr>
        <w:t>N</w:t>
      </w:r>
      <w:r w:rsidR="00AB5869" w:rsidRPr="007203FA">
        <w:rPr>
          <w:sz w:val="24"/>
          <w:szCs w:val="24"/>
        </w:rPr>
        <w:t xml:space="preserve"> 1278-У) </w:t>
      </w:r>
      <w:r w:rsidRPr="007203FA">
        <w:rPr>
          <w:sz w:val="24"/>
          <w:szCs w:val="24"/>
        </w:rPr>
        <w:t>(</w:t>
      </w:r>
      <w:r w:rsidR="00C77626" w:rsidRPr="007203FA">
        <w:rPr>
          <w:sz w:val="24"/>
          <w:szCs w:val="24"/>
        </w:rPr>
        <w:t>И</w:t>
      </w:r>
      <w:r w:rsidRPr="007203FA">
        <w:rPr>
          <w:sz w:val="24"/>
          <w:szCs w:val="24"/>
        </w:rPr>
        <w:t xml:space="preserve">зменено </w:t>
      </w:r>
      <w:r w:rsidR="00C77626" w:rsidRPr="007203FA">
        <w:rPr>
          <w:sz w:val="24"/>
          <w:szCs w:val="24"/>
        </w:rPr>
        <w:t>у</w:t>
      </w:r>
      <w:r w:rsidRPr="007203FA">
        <w:rPr>
          <w:sz w:val="24"/>
          <w:szCs w:val="24"/>
        </w:rPr>
        <w:t xml:space="preserve">казанием </w:t>
      </w:r>
      <w:r w:rsidR="001C6442" w:rsidRPr="007203FA">
        <w:rPr>
          <w:sz w:val="24"/>
          <w:szCs w:val="24"/>
        </w:rPr>
        <w:t xml:space="preserve">от 02.12.2021 </w:t>
      </w:r>
      <w:r w:rsidR="001C6442" w:rsidRPr="007203FA">
        <w:rPr>
          <w:sz w:val="24"/>
          <w:szCs w:val="24"/>
          <w:lang w:val="en-US"/>
        </w:rPr>
        <w:t>N</w:t>
      </w:r>
      <w:r w:rsidR="001C6442" w:rsidRPr="007203FA">
        <w:rPr>
          <w:sz w:val="24"/>
          <w:szCs w:val="24"/>
        </w:rPr>
        <w:t xml:space="preserve"> 1381-У), </w:t>
      </w:r>
      <w:r w:rsidRPr="007203FA">
        <w:rPr>
          <w:sz w:val="24"/>
          <w:szCs w:val="24"/>
        </w:rPr>
        <w:t xml:space="preserve">страховые организации одновременно ведут бухгалтерский учет по действующему до 31 декабря 2022 года </w:t>
      </w:r>
      <w:r w:rsidR="00AB5869" w:rsidRPr="007203FA">
        <w:rPr>
          <w:sz w:val="24"/>
          <w:szCs w:val="24"/>
        </w:rPr>
        <w:t xml:space="preserve">(Изменено указанием от 25.06.2020 </w:t>
      </w:r>
      <w:r w:rsidR="00AB5869" w:rsidRPr="007203FA">
        <w:rPr>
          <w:sz w:val="24"/>
          <w:szCs w:val="24"/>
          <w:lang w:val="en-US"/>
        </w:rPr>
        <w:t>N</w:t>
      </w:r>
      <w:r w:rsidR="00AB5869" w:rsidRPr="007203FA">
        <w:rPr>
          <w:sz w:val="24"/>
          <w:szCs w:val="24"/>
        </w:rPr>
        <w:t xml:space="preserve"> 1278-У) </w:t>
      </w:r>
      <w:r w:rsidRPr="007203FA">
        <w:rPr>
          <w:sz w:val="24"/>
          <w:szCs w:val="24"/>
        </w:rPr>
        <w:t>(</w:t>
      </w:r>
      <w:r w:rsidR="00C77626" w:rsidRPr="007203FA">
        <w:rPr>
          <w:sz w:val="24"/>
          <w:szCs w:val="24"/>
        </w:rPr>
        <w:t>И</w:t>
      </w:r>
      <w:r w:rsidRPr="007203FA">
        <w:rPr>
          <w:sz w:val="24"/>
          <w:szCs w:val="24"/>
        </w:rPr>
        <w:t xml:space="preserve">зменено </w:t>
      </w:r>
      <w:r w:rsidR="00C77626" w:rsidRPr="007203FA">
        <w:rPr>
          <w:sz w:val="24"/>
          <w:szCs w:val="24"/>
        </w:rPr>
        <w:t>у</w:t>
      </w:r>
      <w:r w:rsidRPr="007203FA">
        <w:rPr>
          <w:sz w:val="24"/>
          <w:szCs w:val="24"/>
        </w:rPr>
        <w:t xml:space="preserve">казанием </w:t>
      </w:r>
      <w:r w:rsidR="001C6442" w:rsidRPr="007203FA">
        <w:rPr>
          <w:sz w:val="24"/>
          <w:szCs w:val="24"/>
        </w:rPr>
        <w:t xml:space="preserve">от 02.12.2021 </w:t>
      </w:r>
      <w:r w:rsidR="001C6442" w:rsidRPr="007203FA">
        <w:rPr>
          <w:sz w:val="24"/>
          <w:szCs w:val="24"/>
          <w:lang w:val="en-US"/>
        </w:rPr>
        <w:t>N</w:t>
      </w:r>
      <w:r w:rsidR="001C6442" w:rsidRPr="007203FA">
        <w:rPr>
          <w:sz w:val="24"/>
          <w:szCs w:val="24"/>
        </w:rPr>
        <w:t xml:space="preserve"> 1381-У) </w:t>
      </w:r>
      <w:r w:rsidRPr="007203FA">
        <w:rPr>
          <w:sz w:val="24"/>
          <w:szCs w:val="24"/>
        </w:rPr>
        <w:t>плану счетов и по новому плану счетов, руководствуясь соответствующими нормативными документами.</w:t>
      </w:r>
    </w:p>
    <w:p w:rsidR="00BE1D59" w:rsidRPr="007203FA" w:rsidRDefault="00BE1D59" w:rsidP="00BE1D59">
      <w:pPr>
        <w:pStyle w:val="a8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203FA">
        <w:rPr>
          <w:sz w:val="24"/>
          <w:szCs w:val="24"/>
        </w:rPr>
        <w:t xml:space="preserve">По состоянию на 1 октября 2022 года </w:t>
      </w:r>
      <w:r w:rsidR="00AB5869" w:rsidRPr="007203FA">
        <w:rPr>
          <w:sz w:val="24"/>
          <w:szCs w:val="24"/>
        </w:rPr>
        <w:t xml:space="preserve">(Изменено указанием от 25.06.2020 </w:t>
      </w:r>
      <w:r w:rsidR="00AB5869" w:rsidRPr="007203FA">
        <w:rPr>
          <w:sz w:val="24"/>
          <w:szCs w:val="24"/>
          <w:lang w:val="en-US"/>
        </w:rPr>
        <w:t>N</w:t>
      </w:r>
      <w:r w:rsidR="00AB5869" w:rsidRPr="007203FA">
        <w:rPr>
          <w:sz w:val="24"/>
          <w:szCs w:val="24"/>
        </w:rPr>
        <w:t xml:space="preserve"> 1278-У) </w:t>
      </w:r>
      <w:r w:rsidRPr="007203FA">
        <w:rPr>
          <w:sz w:val="24"/>
          <w:szCs w:val="24"/>
        </w:rPr>
        <w:t>(</w:t>
      </w:r>
      <w:r w:rsidR="00C77626" w:rsidRPr="007203FA">
        <w:rPr>
          <w:sz w:val="24"/>
          <w:szCs w:val="24"/>
        </w:rPr>
        <w:t>Изменено указанием</w:t>
      </w:r>
      <w:r w:rsidRPr="007203FA">
        <w:rPr>
          <w:sz w:val="24"/>
          <w:szCs w:val="24"/>
        </w:rPr>
        <w:t xml:space="preserve"> </w:t>
      </w:r>
      <w:r w:rsidR="001C6442" w:rsidRPr="007203FA">
        <w:rPr>
          <w:sz w:val="24"/>
          <w:szCs w:val="24"/>
        </w:rPr>
        <w:t xml:space="preserve">от 02.12.2021 </w:t>
      </w:r>
      <w:r w:rsidR="001C6442" w:rsidRPr="007203FA">
        <w:rPr>
          <w:sz w:val="24"/>
          <w:szCs w:val="24"/>
          <w:lang w:val="en-US"/>
        </w:rPr>
        <w:t>N</w:t>
      </w:r>
      <w:r w:rsidR="001C6442" w:rsidRPr="007203FA">
        <w:rPr>
          <w:sz w:val="24"/>
          <w:szCs w:val="24"/>
        </w:rPr>
        <w:t xml:space="preserve"> 1381-У) </w:t>
      </w:r>
      <w:r w:rsidRPr="007203FA">
        <w:rPr>
          <w:sz w:val="24"/>
          <w:szCs w:val="24"/>
        </w:rPr>
        <w:t xml:space="preserve">страховые организации составляют финансовую отчетность за III квартал 2022 года </w:t>
      </w:r>
      <w:r w:rsidR="00AB5869" w:rsidRPr="007203FA">
        <w:rPr>
          <w:sz w:val="24"/>
          <w:szCs w:val="24"/>
        </w:rPr>
        <w:t xml:space="preserve">(Изменено указанием от 25.06.2020 </w:t>
      </w:r>
      <w:r w:rsidR="001C6442" w:rsidRPr="007203FA">
        <w:rPr>
          <w:sz w:val="24"/>
          <w:szCs w:val="24"/>
        </w:rPr>
        <w:br/>
      </w:r>
      <w:r w:rsidR="00AB5869" w:rsidRPr="007203FA">
        <w:rPr>
          <w:sz w:val="24"/>
          <w:szCs w:val="24"/>
          <w:lang w:val="en-US"/>
        </w:rPr>
        <w:t>N</w:t>
      </w:r>
      <w:r w:rsidR="00AB5869" w:rsidRPr="007203FA">
        <w:rPr>
          <w:sz w:val="24"/>
          <w:szCs w:val="24"/>
        </w:rPr>
        <w:t xml:space="preserve"> 1278-У) </w:t>
      </w:r>
      <w:r w:rsidRPr="007203FA">
        <w:rPr>
          <w:sz w:val="24"/>
          <w:szCs w:val="24"/>
        </w:rPr>
        <w:t>(</w:t>
      </w:r>
      <w:r w:rsidR="00C77626" w:rsidRPr="007203FA">
        <w:rPr>
          <w:sz w:val="24"/>
          <w:szCs w:val="24"/>
        </w:rPr>
        <w:t>И</w:t>
      </w:r>
      <w:r w:rsidRPr="007203FA">
        <w:rPr>
          <w:sz w:val="24"/>
          <w:szCs w:val="24"/>
        </w:rPr>
        <w:t xml:space="preserve">зменено </w:t>
      </w:r>
      <w:r w:rsidR="00C77626" w:rsidRPr="007203FA">
        <w:rPr>
          <w:sz w:val="24"/>
          <w:szCs w:val="24"/>
        </w:rPr>
        <w:t>у</w:t>
      </w:r>
      <w:r w:rsidRPr="007203FA">
        <w:rPr>
          <w:sz w:val="24"/>
          <w:szCs w:val="24"/>
        </w:rPr>
        <w:t xml:space="preserve">казанием </w:t>
      </w:r>
      <w:r w:rsidR="001C6442" w:rsidRPr="007203FA">
        <w:rPr>
          <w:sz w:val="24"/>
          <w:szCs w:val="24"/>
        </w:rPr>
        <w:t xml:space="preserve">от 02.12.2021 </w:t>
      </w:r>
      <w:r w:rsidR="001C6442" w:rsidRPr="007203FA">
        <w:rPr>
          <w:sz w:val="24"/>
          <w:szCs w:val="24"/>
          <w:lang w:val="en-US"/>
        </w:rPr>
        <w:t>N</w:t>
      </w:r>
      <w:r w:rsidR="001C6442" w:rsidRPr="007203FA">
        <w:rPr>
          <w:sz w:val="24"/>
          <w:szCs w:val="24"/>
        </w:rPr>
        <w:t xml:space="preserve"> 1381-У) </w:t>
      </w:r>
      <w:r w:rsidRPr="007203FA">
        <w:rPr>
          <w:sz w:val="24"/>
          <w:szCs w:val="24"/>
        </w:rPr>
        <w:t xml:space="preserve">на базе нового плана счетов в соответствии с нормативным актом Приднестровского республиканского банка, регламентирующим порядок составления субъектами страхового дела годовой финансовой отчетности, которую не позднее 1 ноября 2022 </w:t>
      </w:r>
      <w:r w:rsidR="001C6442" w:rsidRPr="007203FA">
        <w:rPr>
          <w:sz w:val="24"/>
          <w:szCs w:val="24"/>
        </w:rPr>
        <w:t xml:space="preserve">года </w:t>
      </w:r>
      <w:r w:rsidR="00AB5869" w:rsidRPr="007203FA">
        <w:rPr>
          <w:sz w:val="24"/>
          <w:szCs w:val="24"/>
        </w:rPr>
        <w:t xml:space="preserve">(Изменено указанием от 25.06.2020 </w:t>
      </w:r>
      <w:r w:rsidR="00AB5869" w:rsidRPr="007203FA">
        <w:rPr>
          <w:sz w:val="24"/>
          <w:szCs w:val="24"/>
          <w:lang w:val="en-US"/>
        </w:rPr>
        <w:t>N</w:t>
      </w:r>
      <w:r w:rsidR="00AB5869" w:rsidRPr="007203FA">
        <w:rPr>
          <w:sz w:val="24"/>
          <w:szCs w:val="24"/>
        </w:rPr>
        <w:t xml:space="preserve"> 1278-У) </w:t>
      </w:r>
      <w:r w:rsidRPr="007203FA">
        <w:rPr>
          <w:sz w:val="24"/>
          <w:szCs w:val="24"/>
        </w:rPr>
        <w:t>(</w:t>
      </w:r>
      <w:r w:rsidR="00C77626" w:rsidRPr="007203FA">
        <w:rPr>
          <w:sz w:val="24"/>
          <w:szCs w:val="24"/>
        </w:rPr>
        <w:t>И</w:t>
      </w:r>
      <w:r w:rsidRPr="007203FA">
        <w:rPr>
          <w:sz w:val="24"/>
          <w:szCs w:val="24"/>
        </w:rPr>
        <w:t xml:space="preserve">зменено </w:t>
      </w:r>
      <w:r w:rsidR="00C77626" w:rsidRPr="007203FA">
        <w:rPr>
          <w:sz w:val="24"/>
          <w:szCs w:val="24"/>
        </w:rPr>
        <w:t>у</w:t>
      </w:r>
      <w:r w:rsidRPr="007203FA">
        <w:rPr>
          <w:sz w:val="24"/>
          <w:szCs w:val="24"/>
        </w:rPr>
        <w:t xml:space="preserve">казанием </w:t>
      </w:r>
      <w:r w:rsidR="001C6442" w:rsidRPr="007203FA">
        <w:rPr>
          <w:sz w:val="24"/>
          <w:szCs w:val="24"/>
        </w:rPr>
        <w:t xml:space="preserve">от 02.12.2021 </w:t>
      </w:r>
      <w:r w:rsidR="001C6442" w:rsidRPr="007203FA">
        <w:rPr>
          <w:sz w:val="24"/>
          <w:szCs w:val="24"/>
          <w:lang w:val="en-US"/>
        </w:rPr>
        <w:t>N</w:t>
      </w:r>
      <w:r w:rsidR="001C6442" w:rsidRPr="007203FA">
        <w:rPr>
          <w:sz w:val="24"/>
          <w:szCs w:val="24"/>
        </w:rPr>
        <w:t xml:space="preserve"> 1381-У) </w:t>
      </w:r>
      <w:r w:rsidRPr="007203FA">
        <w:rPr>
          <w:sz w:val="24"/>
          <w:szCs w:val="24"/>
        </w:rPr>
        <w:t xml:space="preserve">представляют в Приднестровский республиканский банк с приложением оборотно-сальдового баланса за III квартал 2022 года </w:t>
      </w:r>
      <w:r w:rsidR="00AB5869" w:rsidRPr="007203FA">
        <w:rPr>
          <w:sz w:val="24"/>
          <w:szCs w:val="24"/>
        </w:rPr>
        <w:t xml:space="preserve">(Изменено указанием от 25.06.2020 </w:t>
      </w:r>
      <w:r w:rsidR="00AB5869" w:rsidRPr="007203FA">
        <w:rPr>
          <w:sz w:val="24"/>
          <w:szCs w:val="24"/>
          <w:lang w:val="en-US"/>
        </w:rPr>
        <w:t>N</w:t>
      </w:r>
      <w:r w:rsidR="00AB5869" w:rsidRPr="007203FA">
        <w:rPr>
          <w:sz w:val="24"/>
          <w:szCs w:val="24"/>
        </w:rPr>
        <w:t xml:space="preserve"> 1278-У) </w:t>
      </w:r>
      <w:r w:rsidR="00E92D4C" w:rsidRPr="007203FA">
        <w:rPr>
          <w:sz w:val="24"/>
          <w:szCs w:val="24"/>
        </w:rPr>
        <w:t>(</w:t>
      </w:r>
      <w:r w:rsidR="00C77626" w:rsidRPr="007203FA">
        <w:rPr>
          <w:sz w:val="24"/>
          <w:szCs w:val="24"/>
        </w:rPr>
        <w:t>И</w:t>
      </w:r>
      <w:r w:rsidR="00E92D4C" w:rsidRPr="007203FA">
        <w:rPr>
          <w:sz w:val="24"/>
          <w:szCs w:val="24"/>
        </w:rPr>
        <w:t xml:space="preserve">зменено </w:t>
      </w:r>
      <w:r w:rsidR="00C77626" w:rsidRPr="007203FA">
        <w:rPr>
          <w:sz w:val="24"/>
          <w:szCs w:val="24"/>
        </w:rPr>
        <w:t>у</w:t>
      </w:r>
      <w:r w:rsidRPr="007203FA">
        <w:rPr>
          <w:sz w:val="24"/>
          <w:szCs w:val="24"/>
        </w:rPr>
        <w:t xml:space="preserve">казанием </w:t>
      </w:r>
      <w:r w:rsidR="00860603" w:rsidRPr="007203FA">
        <w:rPr>
          <w:sz w:val="24"/>
          <w:szCs w:val="24"/>
        </w:rPr>
        <w:t xml:space="preserve">от </w:t>
      </w:r>
      <w:r w:rsidR="001C6442" w:rsidRPr="007203FA">
        <w:rPr>
          <w:sz w:val="24"/>
          <w:szCs w:val="24"/>
        </w:rPr>
        <w:t xml:space="preserve">02.12.2021 </w:t>
      </w:r>
      <w:r w:rsidR="001C6442" w:rsidRPr="007203FA">
        <w:rPr>
          <w:sz w:val="24"/>
          <w:szCs w:val="24"/>
          <w:lang w:val="en-US"/>
        </w:rPr>
        <w:t>N</w:t>
      </w:r>
      <w:r w:rsidR="001C6442" w:rsidRPr="007203FA">
        <w:rPr>
          <w:sz w:val="24"/>
          <w:szCs w:val="24"/>
        </w:rPr>
        <w:t xml:space="preserve"> 1381-У).</w:t>
      </w:r>
    </w:p>
    <w:p w:rsidR="00BE1D59" w:rsidRPr="00BE1D59" w:rsidRDefault="00BE1D59" w:rsidP="00BE1D59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203FA">
        <w:rPr>
          <w:sz w:val="24"/>
          <w:szCs w:val="24"/>
        </w:rPr>
        <w:t xml:space="preserve">Одновременно страховые организации составляют финансовую отчетность на базе действующего до 31 декабря 2022 года </w:t>
      </w:r>
      <w:r w:rsidR="00AB5869" w:rsidRPr="007203FA">
        <w:rPr>
          <w:sz w:val="24"/>
          <w:szCs w:val="24"/>
        </w:rPr>
        <w:t xml:space="preserve">(Изменено указанием от 25.06.2020 </w:t>
      </w:r>
      <w:r w:rsidR="00AB5869" w:rsidRPr="007203FA">
        <w:rPr>
          <w:sz w:val="24"/>
          <w:szCs w:val="24"/>
          <w:lang w:val="en-US"/>
        </w:rPr>
        <w:t>N</w:t>
      </w:r>
      <w:r w:rsidR="00AB5869" w:rsidRPr="007203FA">
        <w:rPr>
          <w:sz w:val="24"/>
          <w:szCs w:val="24"/>
        </w:rPr>
        <w:t xml:space="preserve"> 1278-У) </w:t>
      </w:r>
      <w:r w:rsidRPr="007203FA">
        <w:rPr>
          <w:sz w:val="24"/>
          <w:szCs w:val="24"/>
        </w:rPr>
        <w:t>(</w:t>
      </w:r>
      <w:r w:rsidR="00C77626" w:rsidRPr="007203FA">
        <w:rPr>
          <w:sz w:val="24"/>
          <w:szCs w:val="24"/>
        </w:rPr>
        <w:t>И</w:t>
      </w:r>
      <w:r w:rsidRPr="007203FA">
        <w:rPr>
          <w:sz w:val="24"/>
          <w:szCs w:val="24"/>
        </w:rPr>
        <w:t xml:space="preserve">зменено </w:t>
      </w:r>
      <w:r w:rsidR="00C77626" w:rsidRPr="007203FA">
        <w:rPr>
          <w:sz w:val="24"/>
          <w:szCs w:val="24"/>
        </w:rPr>
        <w:t>у</w:t>
      </w:r>
      <w:r w:rsidRPr="007203FA">
        <w:rPr>
          <w:sz w:val="24"/>
          <w:szCs w:val="24"/>
        </w:rPr>
        <w:t xml:space="preserve">казанием </w:t>
      </w:r>
      <w:r w:rsidR="00596C78" w:rsidRPr="007203FA">
        <w:rPr>
          <w:sz w:val="24"/>
          <w:szCs w:val="24"/>
        </w:rPr>
        <w:t xml:space="preserve">от </w:t>
      </w:r>
      <w:r w:rsidR="001C6442" w:rsidRPr="007203FA">
        <w:rPr>
          <w:sz w:val="24"/>
          <w:szCs w:val="24"/>
        </w:rPr>
        <w:t xml:space="preserve">02.12.2021 </w:t>
      </w:r>
      <w:r w:rsidR="001C6442" w:rsidRPr="007203FA">
        <w:rPr>
          <w:sz w:val="24"/>
          <w:szCs w:val="24"/>
          <w:lang w:val="en-US"/>
        </w:rPr>
        <w:t>N</w:t>
      </w:r>
      <w:r w:rsidR="001C6442" w:rsidRPr="007203FA">
        <w:rPr>
          <w:sz w:val="24"/>
          <w:szCs w:val="24"/>
        </w:rPr>
        <w:t xml:space="preserve"> 1381-У) </w:t>
      </w:r>
      <w:r w:rsidRPr="007203FA">
        <w:rPr>
          <w:sz w:val="24"/>
          <w:szCs w:val="24"/>
        </w:rPr>
        <w:t xml:space="preserve">плана счетов в соответствии с действующими до 31 декабря 2022 года </w:t>
      </w:r>
      <w:r w:rsidR="00891B5E" w:rsidRPr="007203FA">
        <w:rPr>
          <w:sz w:val="24"/>
          <w:szCs w:val="24"/>
        </w:rPr>
        <w:t xml:space="preserve">(Изменено указанием от 25.06.2020 </w:t>
      </w:r>
      <w:r w:rsidR="00891B5E" w:rsidRPr="007203FA">
        <w:rPr>
          <w:sz w:val="24"/>
          <w:szCs w:val="24"/>
          <w:lang w:val="en-US"/>
        </w:rPr>
        <w:t>N</w:t>
      </w:r>
      <w:r w:rsidR="00891B5E" w:rsidRPr="007203FA">
        <w:rPr>
          <w:sz w:val="24"/>
          <w:szCs w:val="24"/>
        </w:rPr>
        <w:t xml:space="preserve"> 1278-У) </w:t>
      </w:r>
      <w:r w:rsidRPr="007203FA">
        <w:rPr>
          <w:sz w:val="24"/>
          <w:szCs w:val="24"/>
        </w:rPr>
        <w:t>(</w:t>
      </w:r>
      <w:r w:rsidR="00C77626" w:rsidRPr="007203FA">
        <w:rPr>
          <w:sz w:val="24"/>
          <w:szCs w:val="24"/>
        </w:rPr>
        <w:t>И</w:t>
      </w:r>
      <w:r w:rsidRPr="007203FA">
        <w:rPr>
          <w:sz w:val="24"/>
          <w:szCs w:val="24"/>
        </w:rPr>
        <w:t xml:space="preserve">зменено </w:t>
      </w:r>
      <w:r w:rsidR="00C77626" w:rsidRPr="007203FA">
        <w:rPr>
          <w:sz w:val="24"/>
          <w:szCs w:val="24"/>
        </w:rPr>
        <w:t>у</w:t>
      </w:r>
      <w:r w:rsidRPr="007203FA">
        <w:rPr>
          <w:sz w:val="24"/>
          <w:szCs w:val="24"/>
        </w:rPr>
        <w:t xml:space="preserve">казанием </w:t>
      </w:r>
      <w:r w:rsidR="00596C78" w:rsidRPr="007203FA">
        <w:rPr>
          <w:sz w:val="24"/>
          <w:szCs w:val="24"/>
        </w:rPr>
        <w:t xml:space="preserve">от </w:t>
      </w:r>
      <w:r w:rsidR="001C6442" w:rsidRPr="007203FA">
        <w:rPr>
          <w:sz w:val="24"/>
          <w:szCs w:val="24"/>
        </w:rPr>
        <w:t xml:space="preserve">02.12.2021 </w:t>
      </w:r>
      <w:r w:rsidR="001C6442" w:rsidRPr="007203FA">
        <w:rPr>
          <w:sz w:val="24"/>
          <w:szCs w:val="24"/>
          <w:lang w:val="en-US"/>
        </w:rPr>
        <w:t>N</w:t>
      </w:r>
      <w:r w:rsidR="001C6442" w:rsidRPr="007203FA">
        <w:rPr>
          <w:sz w:val="24"/>
          <w:szCs w:val="24"/>
        </w:rPr>
        <w:t xml:space="preserve"> 1381-У) </w:t>
      </w:r>
      <w:r w:rsidRPr="007203FA">
        <w:rPr>
          <w:sz w:val="24"/>
          <w:szCs w:val="24"/>
        </w:rPr>
        <w:t>требованиями по составлению отчетности.</w:t>
      </w:r>
    </w:p>
    <w:p w:rsidR="00B15488" w:rsidRPr="007203FA" w:rsidRDefault="00B15488" w:rsidP="00B15488">
      <w:pPr>
        <w:pStyle w:val="a8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203FA">
        <w:rPr>
          <w:sz w:val="24"/>
          <w:szCs w:val="24"/>
        </w:rPr>
        <w:t>Составленный оборотно-сальдовый баланс по новому плану счетов по состоянию на 1 июля 2022 года</w:t>
      </w:r>
      <w:r w:rsidRPr="007203FA">
        <w:rPr>
          <w:b/>
          <w:sz w:val="24"/>
          <w:szCs w:val="24"/>
        </w:rPr>
        <w:t xml:space="preserve"> </w:t>
      </w:r>
      <w:r w:rsidR="00AB5869" w:rsidRPr="007203FA">
        <w:rPr>
          <w:sz w:val="24"/>
          <w:szCs w:val="24"/>
        </w:rPr>
        <w:t xml:space="preserve">(Изменено указанием от 25.06.2020 </w:t>
      </w:r>
      <w:r w:rsidR="00AB5869" w:rsidRPr="007203FA">
        <w:rPr>
          <w:sz w:val="24"/>
          <w:szCs w:val="24"/>
          <w:lang w:val="en-US"/>
        </w:rPr>
        <w:t>N</w:t>
      </w:r>
      <w:r w:rsidR="00AB5869" w:rsidRPr="007203FA">
        <w:rPr>
          <w:sz w:val="24"/>
          <w:szCs w:val="24"/>
        </w:rPr>
        <w:t xml:space="preserve"> 1278-У) </w:t>
      </w:r>
      <w:r w:rsidRPr="007203FA">
        <w:rPr>
          <w:sz w:val="24"/>
          <w:szCs w:val="24"/>
        </w:rPr>
        <w:t>(</w:t>
      </w:r>
      <w:r w:rsidR="00C77626" w:rsidRPr="007203FA">
        <w:rPr>
          <w:sz w:val="24"/>
          <w:szCs w:val="24"/>
        </w:rPr>
        <w:t>Из</w:t>
      </w:r>
      <w:r w:rsidRPr="007203FA">
        <w:rPr>
          <w:sz w:val="24"/>
          <w:szCs w:val="24"/>
        </w:rPr>
        <w:t xml:space="preserve">менено </w:t>
      </w:r>
      <w:r w:rsidR="00C77626" w:rsidRPr="007203FA">
        <w:rPr>
          <w:sz w:val="24"/>
          <w:szCs w:val="24"/>
        </w:rPr>
        <w:t>у</w:t>
      </w:r>
      <w:r w:rsidRPr="007203FA">
        <w:rPr>
          <w:sz w:val="24"/>
          <w:szCs w:val="24"/>
        </w:rPr>
        <w:t xml:space="preserve">казанием от </w:t>
      </w:r>
      <w:r w:rsidR="001C6442" w:rsidRPr="007203FA">
        <w:rPr>
          <w:sz w:val="24"/>
          <w:szCs w:val="24"/>
        </w:rPr>
        <w:t xml:space="preserve">02.12.2021 </w:t>
      </w:r>
      <w:r w:rsidR="001C6442" w:rsidRPr="007203FA">
        <w:rPr>
          <w:sz w:val="24"/>
          <w:szCs w:val="24"/>
          <w:lang w:val="en-US"/>
        </w:rPr>
        <w:t>N</w:t>
      </w:r>
      <w:r w:rsidR="001C6442" w:rsidRPr="007203FA">
        <w:rPr>
          <w:sz w:val="24"/>
          <w:szCs w:val="24"/>
        </w:rPr>
        <w:t xml:space="preserve"> 1381-У</w:t>
      </w:r>
      <w:r w:rsidRPr="007203FA">
        <w:rPr>
          <w:sz w:val="24"/>
          <w:szCs w:val="24"/>
        </w:rPr>
        <w:t>) проверяется главным бухгалтером страховой организации или его заместителем путем сличения суммы входящих остатков с предварительной таблицей.</w:t>
      </w:r>
    </w:p>
    <w:p w:rsidR="00B15488" w:rsidRPr="007203FA" w:rsidRDefault="00B15488" w:rsidP="00F45118">
      <w:pPr>
        <w:pStyle w:val="a8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203FA">
        <w:rPr>
          <w:sz w:val="24"/>
          <w:szCs w:val="24"/>
        </w:rPr>
        <w:t xml:space="preserve">Ежемесячные оборотно-сальдовые балансы по новому плану счетов за период с </w:t>
      </w:r>
      <w:r w:rsidRPr="007203FA">
        <w:rPr>
          <w:sz w:val="24"/>
          <w:szCs w:val="24"/>
        </w:rPr>
        <w:br/>
        <w:t xml:space="preserve">1 июля 2022 года по 31 декабря 2022 года </w:t>
      </w:r>
      <w:r w:rsidR="00AB5869" w:rsidRPr="007203FA">
        <w:rPr>
          <w:sz w:val="24"/>
          <w:szCs w:val="24"/>
        </w:rPr>
        <w:t xml:space="preserve">(Изменено указанием от 25.06.2020 </w:t>
      </w:r>
      <w:r w:rsidR="00AB5869" w:rsidRPr="007203FA">
        <w:rPr>
          <w:sz w:val="24"/>
          <w:szCs w:val="24"/>
          <w:lang w:val="en-US"/>
        </w:rPr>
        <w:t>N</w:t>
      </w:r>
      <w:r w:rsidR="00AB5869" w:rsidRPr="007203FA">
        <w:rPr>
          <w:sz w:val="24"/>
          <w:szCs w:val="24"/>
        </w:rPr>
        <w:t xml:space="preserve"> 1278-У) </w:t>
      </w:r>
      <w:r w:rsidRPr="007203FA">
        <w:rPr>
          <w:sz w:val="24"/>
          <w:szCs w:val="24"/>
        </w:rPr>
        <w:t xml:space="preserve">(Изменено </w:t>
      </w:r>
      <w:r w:rsidR="00C77626" w:rsidRPr="007203FA">
        <w:rPr>
          <w:sz w:val="24"/>
          <w:szCs w:val="24"/>
        </w:rPr>
        <w:t>у</w:t>
      </w:r>
      <w:r w:rsidRPr="007203FA">
        <w:rPr>
          <w:sz w:val="24"/>
          <w:szCs w:val="24"/>
        </w:rPr>
        <w:t xml:space="preserve">казанием </w:t>
      </w:r>
      <w:r w:rsidR="001C6442" w:rsidRPr="007203FA">
        <w:rPr>
          <w:sz w:val="24"/>
          <w:szCs w:val="24"/>
        </w:rPr>
        <w:t xml:space="preserve">от 02.12.2021 </w:t>
      </w:r>
      <w:r w:rsidR="001C6442" w:rsidRPr="007203FA">
        <w:rPr>
          <w:sz w:val="24"/>
          <w:szCs w:val="24"/>
          <w:lang w:val="en-US"/>
        </w:rPr>
        <w:t>N</w:t>
      </w:r>
      <w:r w:rsidR="001C6442" w:rsidRPr="007203FA">
        <w:rPr>
          <w:sz w:val="24"/>
          <w:szCs w:val="24"/>
        </w:rPr>
        <w:t xml:space="preserve"> 1381-У)</w:t>
      </w:r>
      <w:r w:rsidR="00A15C87" w:rsidRPr="00A15C87">
        <w:rPr>
          <w:sz w:val="24"/>
          <w:szCs w:val="24"/>
        </w:rPr>
        <w:t>,</w:t>
      </w:r>
      <w:bookmarkStart w:id="1" w:name="_GoBack"/>
      <w:bookmarkEnd w:id="1"/>
      <w:r w:rsidR="001C6442" w:rsidRPr="007203FA">
        <w:rPr>
          <w:sz w:val="24"/>
          <w:szCs w:val="24"/>
        </w:rPr>
        <w:t xml:space="preserve"> </w:t>
      </w:r>
      <w:r w:rsidRPr="007203FA">
        <w:rPr>
          <w:sz w:val="24"/>
          <w:szCs w:val="24"/>
        </w:rPr>
        <w:t>составленные страховыми организациями по состоянию на 1 число каждого месяца, направляются в Приднестровский республиканский банк не позднее 15 числа месяца, следующего за отчетным.</w:t>
      </w:r>
    </w:p>
    <w:p w:rsidR="00F45118" w:rsidRPr="007203FA" w:rsidRDefault="00F45118" w:rsidP="00F45118">
      <w:pPr>
        <w:pStyle w:val="a8"/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203FA">
        <w:rPr>
          <w:sz w:val="24"/>
          <w:szCs w:val="24"/>
        </w:rPr>
        <w:t xml:space="preserve">Страховые организации ведут бухгалтерский учет и составляют финансовую отчетность только по новому плану счетов, начиная с 1 января 2023 года </w:t>
      </w:r>
      <w:r w:rsidR="00AB5869" w:rsidRPr="007203FA">
        <w:rPr>
          <w:sz w:val="24"/>
          <w:szCs w:val="24"/>
        </w:rPr>
        <w:t xml:space="preserve">(Изменено указанием от 25.06.2020 </w:t>
      </w:r>
      <w:r w:rsidR="00AB5869" w:rsidRPr="007203FA">
        <w:rPr>
          <w:sz w:val="24"/>
          <w:szCs w:val="24"/>
          <w:lang w:val="en-US"/>
        </w:rPr>
        <w:t>N</w:t>
      </w:r>
      <w:r w:rsidR="00AB5869" w:rsidRPr="007203FA">
        <w:rPr>
          <w:sz w:val="24"/>
          <w:szCs w:val="24"/>
        </w:rPr>
        <w:t xml:space="preserve"> 1278-У) </w:t>
      </w:r>
      <w:r w:rsidRPr="007203FA">
        <w:rPr>
          <w:sz w:val="24"/>
          <w:szCs w:val="24"/>
        </w:rPr>
        <w:t xml:space="preserve">(Изменено </w:t>
      </w:r>
      <w:r w:rsidR="00C77626" w:rsidRPr="007203FA">
        <w:rPr>
          <w:sz w:val="24"/>
          <w:szCs w:val="24"/>
        </w:rPr>
        <w:t>у</w:t>
      </w:r>
      <w:r w:rsidRPr="007203FA">
        <w:rPr>
          <w:sz w:val="24"/>
          <w:szCs w:val="24"/>
        </w:rPr>
        <w:t xml:space="preserve">казанием </w:t>
      </w:r>
      <w:r w:rsidR="001C6442" w:rsidRPr="007203FA">
        <w:rPr>
          <w:sz w:val="24"/>
          <w:szCs w:val="24"/>
        </w:rPr>
        <w:t xml:space="preserve">от 02.12.2021 </w:t>
      </w:r>
      <w:r w:rsidR="001C6442" w:rsidRPr="007203FA">
        <w:rPr>
          <w:sz w:val="24"/>
          <w:szCs w:val="24"/>
          <w:lang w:val="en-US"/>
        </w:rPr>
        <w:t>N</w:t>
      </w:r>
      <w:r w:rsidR="001C6442" w:rsidRPr="007203FA">
        <w:rPr>
          <w:sz w:val="24"/>
          <w:szCs w:val="24"/>
        </w:rPr>
        <w:t xml:space="preserve"> 1381-У).</w:t>
      </w:r>
    </w:p>
    <w:p w:rsidR="00037A79" w:rsidRDefault="00784F47" w:rsidP="00B15488">
      <w:pPr>
        <w:pStyle w:val="a8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459AC">
        <w:rPr>
          <w:sz w:val="24"/>
          <w:szCs w:val="24"/>
        </w:rPr>
        <w:t>П</w:t>
      </w:r>
      <w:r w:rsidR="00037A79" w:rsidRPr="00B459AC">
        <w:rPr>
          <w:sz w:val="24"/>
          <w:szCs w:val="24"/>
        </w:rPr>
        <w:t>редставл</w:t>
      </w:r>
      <w:r w:rsidRPr="00B459AC">
        <w:rPr>
          <w:sz w:val="24"/>
          <w:szCs w:val="24"/>
        </w:rPr>
        <w:t>ение</w:t>
      </w:r>
      <w:r w:rsidR="00037A79" w:rsidRPr="00B459AC">
        <w:rPr>
          <w:sz w:val="24"/>
          <w:szCs w:val="24"/>
        </w:rPr>
        <w:t xml:space="preserve"> </w:t>
      </w:r>
      <w:r w:rsidRPr="00B459AC">
        <w:rPr>
          <w:sz w:val="24"/>
          <w:szCs w:val="24"/>
        </w:rPr>
        <w:t xml:space="preserve">финансовой отчетности </w:t>
      </w:r>
      <w:r w:rsidR="00037A79" w:rsidRPr="00B459AC">
        <w:rPr>
          <w:sz w:val="24"/>
          <w:szCs w:val="24"/>
        </w:rPr>
        <w:t xml:space="preserve">в Приднестровский республиканский банк </w:t>
      </w:r>
      <w:r w:rsidRPr="00B459AC">
        <w:rPr>
          <w:sz w:val="24"/>
          <w:szCs w:val="24"/>
        </w:rPr>
        <w:t xml:space="preserve">осуществляется </w:t>
      </w:r>
      <w:r w:rsidR="00037A79" w:rsidRPr="00B459AC">
        <w:rPr>
          <w:sz w:val="24"/>
          <w:szCs w:val="24"/>
        </w:rPr>
        <w:t>в порядке и сроки, предусмотренные нормативными актами Приднестровского республиканского банка.</w:t>
      </w:r>
    </w:p>
    <w:p w:rsidR="00C007FF" w:rsidRPr="0099482F" w:rsidRDefault="00C007FF" w:rsidP="00F73C39">
      <w:pPr>
        <w:pStyle w:val="a8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9482F">
        <w:rPr>
          <w:sz w:val="24"/>
          <w:szCs w:val="24"/>
        </w:rPr>
        <w:lastRenderedPageBreak/>
        <w:t>В страховых организациях формируется и заполняется Книга регистрации открытых счетов в соответствии с порядком, предусмотренным правилами ведения бухгалтерского учета.</w:t>
      </w:r>
    </w:p>
    <w:p w:rsidR="00C007FF" w:rsidRDefault="00C007FF" w:rsidP="00F73C39">
      <w:pPr>
        <w:pStyle w:val="a8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9482F">
        <w:rPr>
          <w:sz w:val="24"/>
          <w:szCs w:val="24"/>
        </w:rPr>
        <w:t>Все документы, образовавшиеся в результате проведения мероприятий по переходу на новый план счетов</w:t>
      </w:r>
      <w:r w:rsidR="00EA15A4">
        <w:rPr>
          <w:sz w:val="24"/>
          <w:szCs w:val="24"/>
        </w:rPr>
        <w:t xml:space="preserve"> и правила ведения бухгалтерского учета</w:t>
      </w:r>
      <w:r w:rsidRPr="0099482F">
        <w:rPr>
          <w:sz w:val="24"/>
          <w:szCs w:val="24"/>
        </w:rPr>
        <w:t xml:space="preserve">, </w:t>
      </w:r>
      <w:r w:rsidRPr="00581846">
        <w:rPr>
          <w:sz w:val="24"/>
          <w:szCs w:val="24"/>
        </w:rPr>
        <w:t>подшиваются в отдельное дело с присвоением ему номера, срок хранения которого должен</w:t>
      </w:r>
      <w:r w:rsidR="00124983" w:rsidRPr="00581846">
        <w:rPr>
          <w:sz w:val="24"/>
          <w:szCs w:val="24"/>
        </w:rPr>
        <w:t xml:space="preserve"> составлять не менее шести лет.</w:t>
      </w:r>
    </w:p>
    <w:p w:rsidR="00F45118" w:rsidRPr="00581846" w:rsidRDefault="00F45118" w:rsidP="00F45118">
      <w:pPr>
        <w:pStyle w:val="a8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6C7D" w:rsidRPr="00AD1BC3" w:rsidRDefault="00BB6C7D" w:rsidP="00A1005F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D1BC3">
        <w:rPr>
          <w:b/>
          <w:sz w:val="24"/>
          <w:szCs w:val="24"/>
        </w:rPr>
        <w:t xml:space="preserve">Глава </w:t>
      </w:r>
      <w:r w:rsidR="00C1679C">
        <w:rPr>
          <w:b/>
          <w:sz w:val="24"/>
          <w:szCs w:val="24"/>
        </w:rPr>
        <w:t>3</w:t>
      </w:r>
      <w:r w:rsidRPr="00AD1BC3">
        <w:rPr>
          <w:b/>
          <w:sz w:val="24"/>
          <w:szCs w:val="24"/>
        </w:rPr>
        <w:t xml:space="preserve">. Заключительные положения </w:t>
      </w:r>
    </w:p>
    <w:p w:rsidR="00BB6C7D" w:rsidRPr="00AD1BC3" w:rsidRDefault="00BB6C7D" w:rsidP="00F73C39">
      <w:p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B6C7D" w:rsidRPr="00AD1BC3" w:rsidRDefault="00BB6C7D" w:rsidP="00F73C39">
      <w:pPr>
        <w:pStyle w:val="a8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D1BC3">
        <w:rPr>
          <w:sz w:val="24"/>
          <w:szCs w:val="24"/>
        </w:rPr>
        <w:t xml:space="preserve">Настоящее Указание вступает в силу </w:t>
      </w:r>
      <w:r w:rsidR="00F66870">
        <w:rPr>
          <w:sz w:val="24"/>
          <w:szCs w:val="24"/>
        </w:rPr>
        <w:t>со дня, следующего за днем официального опубликования.</w:t>
      </w:r>
    </w:p>
    <w:p w:rsidR="00234013" w:rsidRPr="00AD1BC3" w:rsidRDefault="00234013" w:rsidP="00803F6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18"/>
        <w:gridCol w:w="4620"/>
      </w:tblGrid>
      <w:tr w:rsidR="00AD1BC3" w:rsidRPr="00AD1BC3" w:rsidTr="00AF75C2">
        <w:tc>
          <w:tcPr>
            <w:tcW w:w="2603" w:type="pct"/>
            <w:vAlign w:val="center"/>
          </w:tcPr>
          <w:p w:rsidR="00BB6C7D" w:rsidRPr="00AD1BC3" w:rsidRDefault="00ED0EB8" w:rsidP="00ED0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B6C7D" w:rsidRPr="00AD1BC3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="00BB6C7D" w:rsidRPr="00AD1BC3">
              <w:rPr>
                <w:sz w:val="24"/>
                <w:szCs w:val="24"/>
              </w:rPr>
              <w:t xml:space="preserve"> банка</w:t>
            </w:r>
          </w:p>
        </w:tc>
        <w:tc>
          <w:tcPr>
            <w:tcW w:w="2397" w:type="pct"/>
            <w:vAlign w:val="bottom"/>
          </w:tcPr>
          <w:p w:rsidR="00BB6C7D" w:rsidRPr="00AD1BC3" w:rsidRDefault="00ED0EB8" w:rsidP="00AF75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С. Тидва</w:t>
            </w:r>
          </w:p>
        </w:tc>
      </w:tr>
    </w:tbl>
    <w:p w:rsidR="00BB6C7D" w:rsidRPr="00AD1BC3" w:rsidRDefault="00BB6C7D" w:rsidP="00BB6C7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1810" w:rsidRDefault="00631810" w:rsidP="006318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г. Тирасполь </w:t>
      </w:r>
    </w:p>
    <w:p w:rsidR="00631810" w:rsidRDefault="00631810" w:rsidP="006318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10</w:t>
      </w:r>
      <w:r>
        <w:rPr>
          <w:sz w:val="24"/>
          <w:szCs w:val="24"/>
          <w:lang w:val="en-US"/>
        </w:rPr>
        <w:t>.12.</w:t>
      </w:r>
      <w:r>
        <w:rPr>
          <w:sz w:val="24"/>
          <w:szCs w:val="24"/>
        </w:rPr>
        <w:t xml:space="preserve">2019 г. </w:t>
      </w:r>
    </w:p>
    <w:p w:rsidR="00631810" w:rsidRDefault="00631810" w:rsidP="006318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N 1224-У</w:t>
      </w:r>
    </w:p>
    <w:p w:rsidR="003B682D" w:rsidRDefault="003B682D">
      <w:pPr>
        <w:rPr>
          <w:sz w:val="24"/>
          <w:szCs w:val="24"/>
        </w:rPr>
        <w:sectPr w:rsidR="003B682D" w:rsidSect="001D324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052EEA" w:rsidRPr="000F7ACD" w:rsidRDefault="00052EEA" w:rsidP="00052EEA">
      <w:pPr>
        <w:ind w:left="8789" w:hanging="425"/>
      </w:pPr>
      <w:r>
        <w:lastRenderedPageBreak/>
        <w:t xml:space="preserve">Приложение </w:t>
      </w:r>
      <w:r w:rsidR="00171A14">
        <w:rPr>
          <w:lang w:val="en-US"/>
        </w:rPr>
        <w:t>N</w:t>
      </w:r>
      <w:r w:rsidR="00171A14" w:rsidRPr="000F7ACD">
        <w:t xml:space="preserve"> 1</w:t>
      </w:r>
    </w:p>
    <w:p w:rsidR="00052EEA" w:rsidRDefault="00052EEA" w:rsidP="00052EEA">
      <w:pPr>
        <w:pStyle w:val="MZagolvok-Center"/>
        <w:keepNext/>
        <w:keepLines/>
        <w:spacing w:before="0" w:after="0"/>
        <w:ind w:left="8364"/>
        <w:jc w:val="left"/>
        <w:rPr>
          <w:rFonts w:ascii="Times New Roman" w:hAnsi="Times New Roman"/>
          <w:b w:val="0"/>
          <w:color w:val="000000"/>
          <w:sz w:val="20"/>
          <w:lang w:val="ru-RU"/>
        </w:rPr>
      </w:pPr>
      <w:r>
        <w:rPr>
          <w:rFonts w:ascii="Times New Roman" w:hAnsi="Times New Roman"/>
          <w:b w:val="0"/>
          <w:color w:val="000000"/>
          <w:sz w:val="20"/>
          <w:lang w:val="ru-RU"/>
        </w:rPr>
        <w:t xml:space="preserve">к Указанию от </w:t>
      </w:r>
      <w:r w:rsidR="000F7ACD">
        <w:rPr>
          <w:rFonts w:ascii="Times New Roman" w:hAnsi="Times New Roman"/>
          <w:b w:val="0"/>
          <w:color w:val="000000"/>
          <w:sz w:val="20"/>
          <w:lang w:val="ru-RU"/>
        </w:rPr>
        <w:t>10</w:t>
      </w:r>
      <w:r w:rsidR="00B7102D">
        <w:rPr>
          <w:rFonts w:ascii="Times New Roman" w:hAnsi="Times New Roman"/>
          <w:b w:val="0"/>
          <w:color w:val="000000"/>
          <w:sz w:val="20"/>
          <w:lang w:val="ru-RU"/>
        </w:rPr>
        <w:t>.12.</w:t>
      </w:r>
      <w:r>
        <w:rPr>
          <w:rFonts w:ascii="Times New Roman" w:hAnsi="Times New Roman"/>
          <w:b w:val="0"/>
          <w:color w:val="000000"/>
          <w:sz w:val="20"/>
          <w:lang w:val="ru-RU"/>
        </w:rPr>
        <w:t xml:space="preserve"> 2019 года </w:t>
      </w:r>
      <w:r>
        <w:rPr>
          <w:rFonts w:ascii="Times New Roman" w:hAnsi="Times New Roman"/>
          <w:b w:val="0"/>
          <w:color w:val="000000"/>
          <w:sz w:val="20"/>
        </w:rPr>
        <w:t>N</w:t>
      </w:r>
      <w:r>
        <w:rPr>
          <w:rFonts w:ascii="Times New Roman" w:hAnsi="Times New Roman"/>
          <w:b w:val="0"/>
          <w:color w:val="000000"/>
          <w:sz w:val="20"/>
          <w:lang w:val="ru-RU"/>
        </w:rPr>
        <w:t xml:space="preserve"> </w:t>
      </w:r>
      <w:r w:rsidR="00F064E0">
        <w:rPr>
          <w:rFonts w:ascii="Times New Roman" w:hAnsi="Times New Roman"/>
          <w:b w:val="0"/>
          <w:color w:val="000000"/>
          <w:sz w:val="20"/>
          <w:lang w:val="ru-RU"/>
        </w:rPr>
        <w:t xml:space="preserve">1224 </w:t>
      </w:r>
      <w:r>
        <w:rPr>
          <w:rFonts w:ascii="Times New Roman" w:hAnsi="Times New Roman"/>
          <w:b w:val="0"/>
          <w:color w:val="000000"/>
          <w:sz w:val="20"/>
          <w:lang w:val="ru-RU"/>
        </w:rPr>
        <w:t>-У</w:t>
      </w:r>
    </w:p>
    <w:p w:rsidR="00052EEA" w:rsidRPr="007203FA" w:rsidRDefault="00052EEA" w:rsidP="00052EEA">
      <w:pPr>
        <w:autoSpaceDE w:val="0"/>
        <w:autoSpaceDN w:val="0"/>
        <w:adjustRightInd w:val="0"/>
        <w:ind w:left="8364"/>
      </w:pPr>
      <w:r w:rsidRPr="003B682D">
        <w:t xml:space="preserve">«О порядке перехода на план счетов бухгалтерского учета в субъектах страхового дела и правила ведения </w:t>
      </w:r>
      <w:r w:rsidRPr="007203FA">
        <w:t xml:space="preserve">бухгалтерского учета субъектами </w:t>
      </w:r>
      <w:r w:rsidR="00A031B0" w:rsidRPr="007203FA">
        <w:t>страхового дела</w:t>
      </w:r>
      <w:r w:rsidRPr="007203FA">
        <w:t>, вводимые в действие с 1 января 202</w:t>
      </w:r>
      <w:r w:rsidR="002C1F24" w:rsidRPr="007203FA">
        <w:t>3</w:t>
      </w:r>
      <w:r w:rsidR="00B85DF6" w:rsidRPr="007203FA">
        <w:t xml:space="preserve"> </w:t>
      </w:r>
      <w:r w:rsidRPr="007203FA">
        <w:t>года»</w:t>
      </w:r>
      <w:r w:rsidR="00EF245E" w:rsidRPr="007203FA">
        <w:br/>
      </w:r>
      <w:r w:rsidR="00AB5869" w:rsidRPr="007203FA">
        <w:t xml:space="preserve">(Изменено указанием от 25.06.2020 </w:t>
      </w:r>
      <w:r w:rsidR="00AB5869" w:rsidRPr="007203FA">
        <w:rPr>
          <w:lang w:val="en-US"/>
        </w:rPr>
        <w:t>N</w:t>
      </w:r>
      <w:r w:rsidR="00AB5869" w:rsidRPr="007203FA">
        <w:t xml:space="preserve"> 1278-У</w:t>
      </w:r>
      <w:r w:rsidR="00AB5869" w:rsidRPr="007203FA">
        <w:rPr>
          <w:sz w:val="24"/>
          <w:szCs w:val="24"/>
        </w:rPr>
        <w:t xml:space="preserve">) </w:t>
      </w:r>
      <w:r w:rsidR="002C1F24" w:rsidRPr="007203FA">
        <w:t xml:space="preserve">(Изменено </w:t>
      </w:r>
      <w:r w:rsidR="00C77626" w:rsidRPr="007203FA">
        <w:t>у</w:t>
      </w:r>
      <w:r w:rsidR="002C1F24" w:rsidRPr="007203FA">
        <w:t xml:space="preserve">казанием от </w:t>
      </w:r>
      <w:r w:rsidR="00AB2FB7" w:rsidRPr="007203FA">
        <w:t>02.12.2021 N 1381-У)</w:t>
      </w:r>
    </w:p>
    <w:p w:rsidR="00EF245E" w:rsidRPr="007203FA" w:rsidRDefault="00EF245E" w:rsidP="00052EEA">
      <w:pPr>
        <w:autoSpaceDE w:val="0"/>
        <w:autoSpaceDN w:val="0"/>
        <w:adjustRightInd w:val="0"/>
        <w:ind w:left="8364"/>
      </w:pPr>
    </w:p>
    <w:p w:rsidR="00930406" w:rsidRPr="00F065F6" w:rsidRDefault="00930406" w:rsidP="00D24BF2">
      <w:pPr>
        <w:jc w:val="center"/>
        <w:rPr>
          <w:sz w:val="24"/>
          <w:szCs w:val="24"/>
        </w:rPr>
      </w:pPr>
      <w:r w:rsidRPr="007203FA">
        <w:rPr>
          <w:sz w:val="24"/>
          <w:szCs w:val="24"/>
        </w:rPr>
        <w:t>Шаблон плана мероприятий по переходу на новый план счетов и правила ведения бухгалтерского учета</w:t>
      </w:r>
    </w:p>
    <w:p w:rsidR="00930406" w:rsidRPr="00322E2A" w:rsidRDefault="00930406" w:rsidP="00930406">
      <w:pPr>
        <w:ind w:right="-1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379"/>
        <w:gridCol w:w="3757"/>
      </w:tblGrid>
      <w:tr w:rsidR="00930406" w:rsidRPr="00322E2A" w:rsidTr="009669DD">
        <w:trPr>
          <w:trHeight w:val="20"/>
        </w:trPr>
        <w:tc>
          <w:tcPr>
            <w:tcW w:w="6379" w:type="dxa"/>
            <w:shd w:val="clear" w:color="auto" w:fill="auto"/>
          </w:tcPr>
          <w:p w:rsidR="00930406" w:rsidRPr="00322E2A" w:rsidRDefault="00930406" w:rsidP="009669DD">
            <w:pPr>
              <w:ind w:right="-1"/>
              <w:rPr>
                <w:sz w:val="24"/>
                <w:szCs w:val="24"/>
              </w:rPr>
            </w:pPr>
            <w:r w:rsidRPr="00322E2A">
              <w:t>Наименование страховой организации</w:t>
            </w:r>
          </w:p>
        </w:tc>
        <w:tc>
          <w:tcPr>
            <w:tcW w:w="3757" w:type="dxa"/>
            <w:shd w:val="clear" w:color="auto" w:fill="auto"/>
          </w:tcPr>
          <w:p w:rsidR="00930406" w:rsidRPr="00322E2A" w:rsidRDefault="00930406" w:rsidP="009669DD">
            <w:pPr>
              <w:ind w:right="-1"/>
              <w:rPr>
                <w:sz w:val="24"/>
                <w:szCs w:val="24"/>
              </w:rPr>
            </w:pPr>
          </w:p>
        </w:tc>
      </w:tr>
      <w:tr w:rsidR="00930406" w:rsidRPr="00322E2A" w:rsidTr="009669DD">
        <w:trPr>
          <w:trHeight w:val="20"/>
        </w:trPr>
        <w:tc>
          <w:tcPr>
            <w:tcW w:w="6379" w:type="dxa"/>
            <w:shd w:val="clear" w:color="auto" w:fill="auto"/>
          </w:tcPr>
          <w:p w:rsidR="00930406" w:rsidRPr="00322E2A" w:rsidRDefault="00930406" w:rsidP="009669DD">
            <w:pPr>
              <w:ind w:right="-1"/>
              <w:rPr>
                <w:sz w:val="24"/>
                <w:szCs w:val="24"/>
              </w:rPr>
            </w:pPr>
            <w:r w:rsidRPr="00322E2A">
              <w:t>Почтовый адрес страховой организации</w:t>
            </w:r>
          </w:p>
        </w:tc>
        <w:tc>
          <w:tcPr>
            <w:tcW w:w="3757" w:type="dxa"/>
            <w:shd w:val="clear" w:color="auto" w:fill="auto"/>
          </w:tcPr>
          <w:p w:rsidR="00930406" w:rsidRPr="00322E2A" w:rsidRDefault="00930406" w:rsidP="009669DD">
            <w:pPr>
              <w:ind w:right="-1"/>
              <w:rPr>
                <w:sz w:val="24"/>
                <w:szCs w:val="24"/>
              </w:rPr>
            </w:pPr>
          </w:p>
        </w:tc>
      </w:tr>
      <w:tr w:rsidR="00930406" w:rsidRPr="00322E2A" w:rsidTr="009669DD">
        <w:trPr>
          <w:trHeight w:val="20"/>
        </w:trPr>
        <w:tc>
          <w:tcPr>
            <w:tcW w:w="6379" w:type="dxa"/>
            <w:shd w:val="clear" w:color="auto" w:fill="auto"/>
          </w:tcPr>
          <w:p w:rsidR="00930406" w:rsidRPr="00322E2A" w:rsidRDefault="00930406" w:rsidP="009669DD">
            <w:pPr>
              <w:ind w:right="-1"/>
              <w:jc w:val="both"/>
            </w:pPr>
            <w:r w:rsidRPr="00322E2A">
              <w:t>Ф.И.О., адрес электронной почты и номер телефона лица (лиц), ответственного (ых) за реализацию плана мероприятий</w:t>
            </w:r>
          </w:p>
        </w:tc>
        <w:tc>
          <w:tcPr>
            <w:tcW w:w="3757" w:type="dxa"/>
            <w:shd w:val="clear" w:color="auto" w:fill="auto"/>
          </w:tcPr>
          <w:p w:rsidR="00930406" w:rsidRPr="00322E2A" w:rsidRDefault="00930406" w:rsidP="009669DD">
            <w:pPr>
              <w:tabs>
                <w:tab w:val="left" w:pos="1941"/>
              </w:tabs>
              <w:ind w:right="-1"/>
              <w:rPr>
                <w:sz w:val="24"/>
                <w:szCs w:val="24"/>
              </w:rPr>
            </w:pPr>
          </w:p>
        </w:tc>
      </w:tr>
    </w:tbl>
    <w:p w:rsidR="00930406" w:rsidRPr="00322E2A" w:rsidRDefault="00930406" w:rsidP="00930406">
      <w:pPr>
        <w:ind w:right="-1"/>
        <w:rPr>
          <w:sz w:val="24"/>
          <w:szCs w:val="24"/>
        </w:rPr>
      </w:pPr>
    </w:p>
    <w:tbl>
      <w:tblPr>
        <w:tblW w:w="153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1417"/>
        <w:gridCol w:w="3716"/>
        <w:gridCol w:w="1843"/>
      </w:tblGrid>
      <w:tr w:rsidR="00930406" w:rsidRPr="00322E2A" w:rsidTr="00D24BF2">
        <w:trPr>
          <w:trHeight w:val="20"/>
        </w:trPr>
        <w:tc>
          <w:tcPr>
            <w:tcW w:w="567" w:type="dxa"/>
            <w:shd w:val="clear" w:color="auto" w:fill="auto"/>
          </w:tcPr>
          <w:p w:rsidR="00930406" w:rsidRPr="00322E2A" w:rsidRDefault="00930406" w:rsidP="009669DD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  <w:r w:rsidRPr="00322E2A">
              <w:rPr>
                <w:rFonts w:eastAsia="Calibri"/>
              </w:rPr>
              <w:t xml:space="preserve"> п/п</w:t>
            </w:r>
          </w:p>
        </w:tc>
        <w:tc>
          <w:tcPr>
            <w:tcW w:w="7797" w:type="dxa"/>
            <w:shd w:val="clear" w:color="auto" w:fill="auto"/>
          </w:tcPr>
          <w:p w:rsidR="00930406" w:rsidRPr="00322E2A" w:rsidRDefault="00930406" w:rsidP="009669DD">
            <w:pPr>
              <w:ind w:right="-1"/>
              <w:jc w:val="center"/>
              <w:rPr>
                <w:rFonts w:eastAsia="Calibri"/>
              </w:rPr>
            </w:pPr>
            <w:r w:rsidRPr="00322E2A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930406" w:rsidRPr="00322E2A" w:rsidRDefault="00930406" w:rsidP="009669DD">
            <w:pPr>
              <w:ind w:right="-1"/>
              <w:jc w:val="center"/>
              <w:rPr>
                <w:rFonts w:eastAsia="Calibri"/>
              </w:rPr>
            </w:pPr>
            <w:r w:rsidRPr="00322E2A">
              <w:rPr>
                <w:rFonts w:eastAsia="Calibri"/>
              </w:rPr>
              <w:t>Срок проведения мероприятия</w:t>
            </w:r>
          </w:p>
        </w:tc>
        <w:tc>
          <w:tcPr>
            <w:tcW w:w="3716" w:type="dxa"/>
            <w:shd w:val="clear" w:color="auto" w:fill="auto"/>
          </w:tcPr>
          <w:p w:rsidR="00930406" w:rsidRPr="00322E2A" w:rsidRDefault="00930406" w:rsidP="009669DD">
            <w:pPr>
              <w:ind w:right="-1"/>
              <w:jc w:val="center"/>
              <w:rPr>
                <w:rFonts w:eastAsia="Calibri"/>
              </w:rPr>
            </w:pPr>
            <w:r w:rsidRPr="00322E2A">
              <w:rPr>
                <w:rFonts w:eastAsia="Calibri"/>
              </w:rPr>
              <w:t>Вид документа страховой организации об исполнении мероприятия</w:t>
            </w:r>
          </w:p>
        </w:tc>
        <w:tc>
          <w:tcPr>
            <w:tcW w:w="1843" w:type="dxa"/>
            <w:shd w:val="clear" w:color="auto" w:fill="auto"/>
          </w:tcPr>
          <w:p w:rsidR="00930406" w:rsidRPr="00322E2A" w:rsidRDefault="00930406" w:rsidP="00D24BF2">
            <w:pPr>
              <w:jc w:val="center"/>
              <w:rPr>
                <w:rFonts w:eastAsia="Calibri"/>
              </w:rPr>
            </w:pPr>
            <w:r w:rsidRPr="00322E2A">
              <w:rPr>
                <w:rFonts w:eastAsia="Calibri"/>
              </w:rPr>
              <w:t>Дата представления в Приднестровский республиканский банк документа об исполнении мероприятия</w:t>
            </w:r>
          </w:p>
        </w:tc>
      </w:tr>
      <w:tr w:rsidR="00930406" w:rsidRPr="00322E2A" w:rsidTr="00D24BF2">
        <w:trPr>
          <w:trHeight w:val="20"/>
        </w:trPr>
        <w:tc>
          <w:tcPr>
            <w:tcW w:w="15340" w:type="dxa"/>
            <w:gridSpan w:val="5"/>
            <w:shd w:val="clear" w:color="auto" w:fill="auto"/>
          </w:tcPr>
          <w:p w:rsidR="00930406" w:rsidRPr="00322E2A" w:rsidRDefault="00930406" w:rsidP="009669DD">
            <w:pPr>
              <w:ind w:right="-1"/>
              <w:jc w:val="center"/>
              <w:rPr>
                <w:rFonts w:eastAsia="Calibri"/>
              </w:rPr>
            </w:pPr>
            <w:r w:rsidRPr="00322E2A">
              <w:rPr>
                <w:rFonts w:eastAsia="Calibri"/>
              </w:rPr>
              <w:t>1. Методология бухгалтерского учета и отчетности</w:t>
            </w:r>
          </w:p>
        </w:tc>
      </w:tr>
      <w:tr w:rsidR="00930406" w:rsidRPr="00322E2A" w:rsidTr="00D24BF2">
        <w:trPr>
          <w:trHeight w:val="20"/>
        </w:trPr>
        <w:tc>
          <w:tcPr>
            <w:tcW w:w="567" w:type="dxa"/>
            <w:shd w:val="clear" w:color="auto" w:fill="auto"/>
          </w:tcPr>
          <w:p w:rsidR="00930406" w:rsidRPr="00322E2A" w:rsidRDefault="00930406" w:rsidP="009669D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930406" w:rsidRPr="00322E2A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322E2A">
              <w:rPr>
                <w:rFonts w:eastAsia="Calibri"/>
              </w:rPr>
              <w:t>Проведение сравнительного анализа методологии ведения бухгалтерского учета согласно текущим требованиям бухгалтерского учета с методологией ведения бухгалтерского учета согласно требованиям нового плана счетов и правил ведения бухгалтерского учета</w:t>
            </w:r>
          </w:p>
        </w:tc>
        <w:tc>
          <w:tcPr>
            <w:tcW w:w="1417" w:type="dxa"/>
            <w:shd w:val="clear" w:color="auto" w:fill="auto"/>
          </w:tcPr>
          <w:p w:rsidR="00930406" w:rsidRPr="00322E2A" w:rsidRDefault="00930406" w:rsidP="009669DD">
            <w:pPr>
              <w:ind w:right="-1"/>
              <w:rPr>
                <w:rFonts w:eastAsia="Calibri"/>
              </w:rPr>
            </w:pPr>
            <w:r w:rsidRPr="00322E2A">
              <w:rPr>
                <w:rFonts w:eastAsia="Calibri"/>
              </w:rPr>
              <w:t>01.01.2020 – 01.06.2020</w:t>
            </w:r>
            <w:r>
              <w:rPr>
                <w:rFonts w:eastAsia="Calibri"/>
              </w:rPr>
              <w:t xml:space="preserve"> </w:t>
            </w:r>
            <w:r w:rsidRPr="00322E2A">
              <w:rPr>
                <w:rFonts w:eastAsia="Calibri"/>
              </w:rPr>
              <w:t>года</w:t>
            </w:r>
          </w:p>
        </w:tc>
        <w:tc>
          <w:tcPr>
            <w:tcW w:w="3716" w:type="dxa"/>
            <w:shd w:val="clear" w:color="auto" w:fill="auto"/>
          </w:tcPr>
          <w:p w:rsidR="00930406" w:rsidRPr="00322E2A" w:rsidRDefault="00930406" w:rsidP="009669DD">
            <w:pPr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930406" w:rsidRPr="00322E2A" w:rsidRDefault="00930406" w:rsidP="009669DD">
            <w:pPr>
              <w:ind w:right="-1"/>
              <w:jc w:val="both"/>
              <w:rPr>
                <w:rFonts w:eastAsia="Calibri"/>
              </w:rPr>
            </w:pPr>
          </w:p>
        </w:tc>
      </w:tr>
      <w:tr w:rsidR="00930406" w:rsidRPr="00322E2A" w:rsidTr="00D24BF2">
        <w:trPr>
          <w:trHeight w:val="20"/>
        </w:trPr>
        <w:tc>
          <w:tcPr>
            <w:tcW w:w="567" w:type="dxa"/>
            <w:shd w:val="clear" w:color="auto" w:fill="auto"/>
          </w:tcPr>
          <w:p w:rsidR="00930406" w:rsidRPr="00322E2A" w:rsidRDefault="00930406" w:rsidP="009669D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930406" w:rsidRPr="00322E2A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322E2A">
              <w:rPr>
                <w:rFonts w:eastAsia="Calibri"/>
              </w:rPr>
              <w:t>Проведение анализа учетной политики страховой организации на соответствие требованиям нового плана счетов, правилам ведения бухгалтерского учета.</w:t>
            </w:r>
            <w:r>
              <w:rPr>
                <w:rFonts w:eastAsia="Calibri"/>
              </w:rPr>
              <w:t xml:space="preserve"> </w:t>
            </w:r>
            <w:r w:rsidRPr="00322E2A">
              <w:rPr>
                <w:rFonts w:eastAsia="Calibri"/>
              </w:rPr>
              <w:t>Формирование проекта учетной политики и прочих методологических документов, соответствующих новым требованиям бухгалтерского учета</w:t>
            </w:r>
          </w:p>
        </w:tc>
        <w:tc>
          <w:tcPr>
            <w:tcW w:w="1417" w:type="dxa"/>
            <w:shd w:val="clear" w:color="auto" w:fill="auto"/>
          </w:tcPr>
          <w:p w:rsidR="00930406" w:rsidRPr="00627747" w:rsidRDefault="00930406" w:rsidP="009669DD">
            <w:pPr>
              <w:ind w:right="-1"/>
              <w:rPr>
                <w:rFonts w:eastAsia="Calibri"/>
              </w:rPr>
            </w:pPr>
            <w:r w:rsidRPr="00627747">
              <w:rPr>
                <w:rFonts w:eastAsia="Calibri"/>
              </w:rPr>
              <w:t>01.04.2020 – 28.02.2022 года</w:t>
            </w:r>
          </w:p>
        </w:tc>
        <w:tc>
          <w:tcPr>
            <w:tcW w:w="3716" w:type="dxa"/>
            <w:shd w:val="clear" w:color="auto" w:fill="auto"/>
          </w:tcPr>
          <w:p w:rsidR="00930406" w:rsidRPr="00627747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627747">
              <w:rPr>
                <w:rFonts w:eastAsia="Calibri"/>
              </w:rPr>
              <w:t>Проект учетной политики страховой организации на 2023 год</w:t>
            </w:r>
          </w:p>
        </w:tc>
        <w:tc>
          <w:tcPr>
            <w:tcW w:w="1843" w:type="dxa"/>
            <w:shd w:val="clear" w:color="auto" w:fill="auto"/>
          </w:tcPr>
          <w:p w:rsidR="00930406" w:rsidRPr="00627747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627747">
              <w:rPr>
                <w:rFonts w:eastAsia="Calibri"/>
              </w:rPr>
              <w:t>Не позднее 01.03.2022 года</w:t>
            </w:r>
          </w:p>
        </w:tc>
      </w:tr>
      <w:tr w:rsidR="00930406" w:rsidRPr="00322E2A" w:rsidTr="00D24BF2">
        <w:trPr>
          <w:trHeight w:val="20"/>
        </w:trPr>
        <w:tc>
          <w:tcPr>
            <w:tcW w:w="567" w:type="dxa"/>
            <w:shd w:val="clear" w:color="auto" w:fill="auto"/>
          </w:tcPr>
          <w:p w:rsidR="00930406" w:rsidRPr="00322E2A" w:rsidRDefault="00930406" w:rsidP="009669D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930406" w:rsidRPr="00322E2A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322E2A">
              <w:rPr>
                <w:rFonts w:eastAsia="Calibri"/>
              </w:rPr>
              <w:t>Проведение анализа требований к организации аналитического учета на счетах бухгалтерского учета согласно новому плану счетов</w:t>
            </w:r>
          </w:p>
        </w:tc>
        <w:tc>
          <w:tcPr>
            <w:tcW w:w="1417" w:type="dxa"/>
            <w:shd w:val="clear" w:color="auto" w:fill="auto"/>
          </w:tcPr>
          <w:p w:rsidR="00930406" w:rsidRPr="00627747" w:rsidRDefault="00930406" w:rsidP="009669DD">
            <w:pPr>
              <w:ind w:right="-1"/>
              <w:rPr>
                <w:rFonts w:eastAsia="Calibri"/>
              </w:rPr>
            </w:pPr>
            <w:r w:rsidRPr="00627747">
              <w:rPr>
                <w:rFonts w:eastAsia="Calibri"/>
              </w:rPr>
              <w:t>01.04.2020 – 28.02.2022 года</w:t>
            </w:r>
          </w:p>
        </w:tc>
        <w:tc>
          <w:tcPr>
            <w:tcW w:w="3716" w:type="dxa"/>
            <w:shd w:val="clear" w:color="auto" w:fill="auto"/>
          </w:tcPr>
          <w:p w:rsidR="00930406" w:rsidRPr="00627747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627747">
              <w:rPr>
                <w:rFonts w:eastAsia="Calibri"/>
              </w:rPr>
              <w:t>Проект рабочего плана счетов бухгалтерского учета страховой организации с указанием аналитики по каждому счету второго порядка</w:t>
            </w:r>
          </w:p>
        </w:tc>
        <w:tc>
          <w:tcPr>
            <w:tcW w:w="1843" w:type="dxa"/>
            <w:shd w:val="clear" w:color="auto" w:fill="auto"/>
          </w:tcPr>
          <w:p w:rsidR="00930406" w:rsidRPr="00627747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627747">
              <w:rPr>
                <w:rFonts w:eastAsia="Calibri"/>
              </w:rPr>
              <w:t>Не позднее 01.03.2022 года</w:t>
            </w:r>
          </w:p>
        </w:tc>
      </w:tr>
      <w:tr w:rsidR="00930406" w:rsidRPr="00322E2A" w:rsidTr="00D24BF2">
        <w:trPr>
          <w:trHeight w:val="20"/>
        </w:trPr>
        <w:tc>
          <w:tcPr>
            <w:tcW w:w="567" w:type="dxa"/>
            <w:shd w:val="clear" w:color="auto" w:fill="auto"/>
          </w:tcPr>
          <w:p w:rsidR="00930406" w:rsidRPr="00322E2A" w:rsidRDefault="00930406" w:rsidP="009669D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930406" w:rsidRPr="00627747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627747">
              <w:rPr>
                <w:rFonts w:eastAsia="Calibri"/>
              </w:rPr>
              <w:t>Разработка и представление в Приднестровский республиканский банк предварительной таблицы</w:t>
            </w:r>
          </w:p>
        </w:tc>
        <w:tc>
          <w:tcPr>
            <w:tcW w:w="1417" w:type="dxa"/>
            <w:shd w:val="clear" w:color="auto" w:fill="auto"/>
          </w:tcPr>
          <w:p w:rsidR="00930406" w:rsidRPr="00627747" w:rsidRDefault="00930406" w:rsidP="009669DD">
            <w:pPr>
              <w:ind w:right="-1"/>
              <w:rPr>
                <w:rFonts w:eastAsia="Calibri"/>
              </w:rPr>
            </w:pPr>
            <w:r w:rsidRPr="00627747">
              <w:rPr>
                <w:rFonts w:eastAsia="Calibri"/>
              </w:rPr>
              <w:t>01.02</w:t>
            </w:r>
            <w:r w:rsidRPr="00891705">
              <w:rPr>
                <w:rFonts w:eastAsia="Calibri"/>
              </w:rPr>
              <w:t>.202</w:t>
            </w:r>
            <w:r w:rsidRPr="00891705">
              <w:rPr>
                <w:rFonts w:eastAsia="Calibri"/>
                <w:lang w:val="en-US"/>
              </w:rPr>
              <w:t>2</w:t>
            </w:r>
            <w:r w:rsidRPr="00891705">
              <w:rPr>
                <w:rFonts w:eastAsia="Calibri"/>
                <w:color w:val="FF0000"/>
              </w:rPr>
              <w:t xml:space="preserve"> </w:t>
            </w:r>
            <w:r w:rsidRPr="00891705">
              <w:rPr>
                <w:rFonts w:eastAsia="Calibri"/>
              </w:rPr>
              <w:t>–</w:t>
            </w:r>
            <w:r w:rsidRPr="00627747">
              <w:rPr>
                <w:rFonts w:eastAsia="Calibri"/>
              </w:rPr>
              <w:t>14.07.2022 года</w:t>
            </w:r>
          </w:p>
        </w:tc>
        <w:tc>
          <w:tcPr>
            <w:tcW w:w="3716" w:type="dxa"/>
            <w:shd w:val="clear" w:color="auto" w:fill="auto"/>
          </w:tcPr>
          <w:p w:rsidR="00930406" w:rsidRPr="00627747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627747">
              <w:rPr>
                <w:rFonts w:eastAsia="Calibri"/>
              </w:rPr>
              <w:t>Предварительная таблица</w:t>
            </w:r>
          </w:p>
        </w:tc>
        <w:tc>
          <w:tcPr>
            <w:tcW w:w="1843" w:type="dxa"/>
            <w:shd w:val="clear" w:color="auto" w:fill="auto"/>
          </w:tcPr>
          <w:p w:rsidR="00930406" w:rsidRPr="00627747" w:rsidRDefault="00930406" w:rsidP="009669DD">
            <w:pPr>
              <w:ind w:right="-1"/>
              <w:rPr>
                <w:rFonts w:eastAsia="Calibri"/>
              </w:rPr>
            </w:pPr>
            <w:r w:rsidRPr="00627747">
              <w:rPr>
                <w:rFonts w:eastAsia="Calibri"/>
              </w:rPr>
              <w:t>Не позднее 15.07.2022 года</w:t>
            </w:r>
          </w:p>
        </w:tc>
      </w:tr>
      <w:tr w:rsidR="00930406" w:rsidRPr="00322E2A" w:rsidTr="00D24BF2">
        <w:trPr>
          <w:trHeight w:val="20"/>
        </w:trPr>
        <w:tc>
          <w:tcPr>
            <w:tcW w:w="567" w:type="dxa"/>
            <w:shd w:val="clear" w:color="auto" w:fill="auto"/>
          </w:tcPr>
          <w:p w:rsidR="00930406" w:rsidRPr="00322E2A" w:rsidRDefault="00930406" w:rsidP="009669D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930406" w:rsidRPr="00627747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627747">
              <w:rPr>
                <w:rFonts w:eastAsia="Calibri"/>
              </w:rPr>
              <w:t>Разработка и представление в Приднестровский республиканский банк окончательной таблицы на базе предварительной таблицы</w:t>
            </w:r>
          </w:p>
        </w:tc>
        <w:tc>
          <w:tcPr>
            <w:tcW w:w="1417" w:type="dxa"/>
            <w:shd w:val="clear" w:color="auto" w:fill="auto"/>
          </w:tcPr>
          <w:p w:rsidR="00930406" w:rsidRPr="00627747" w:rsidRDefault="00930406" w:rsidP="009669DD">
            <w:pPr>
              <w:ind w:right="-1"/>
              <w:rPr>
                <w:rFonts w:eastAsia="Calibri"/>
              </w:rPr>
            </w:pPr>
            <w:r w:rsidRPr="00627747">
              <w:rPr>
                <w:rFonts w:eastAsia="Calibri"/>
              </w:rPr>
              <w:t>01.09.2022 − 30.01.2023 года</w:t>
            </w:r>
          </w:p>
        </w:tc>
        <w:tc>
          <w:tcPr>
            <w:tcW w:w="3716" w:type="dxa"/>
            <w:shd w:val="clear" w:color="auto" w:fill="auto"/>
          </w:tcPr>
          <w:p w:rsidR="00930406" w:rsidRPr="00627747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627747">
              <w:rPr>
                <w:rFonts w:eastAsia="Calibri"/>
              </w:rPr>
              <w:t>Окончательная таблица</w:t>
            </w:r>
          </w:p>
        </w:tc>
        <w:tc>
          <w:tcPr>
            <w:tcW w:w="1843" w:type="dxa"/>
            <w:shd w:val="clear" w:color="auto" w:fill="auto"/>
          </w:tcPr>
          <w:p w:rsidR="00930406" w:rsidRPr="00627747" w:rsidRDefault="00930406" w:rsidP="009669DD">
            <w:pPr>
              <w:ind w:right="-1"/>
              <w:rPr>
                <w:rFonts w:eastAsia="Calibri"/>
              </w:rPr>
            </w:pPr>
            <w:r w:rsidRPr="00627747">
              <w:rPr>
                <w:rFonts w:eastAsia="Calibri"/>
              </w:rPr>
              <w:t>Не позднее 31.01.2023 года</w:t>
            </w:r>
          </w:p>
        </w:tc>
      </w:tr>
      <w:tr w:rsidR="00930406" w:rsidRPr="00322E2A" w:rsidTr="00D24BF2">
        <w:trPr>
          <w:trHeight w:val="20"/>
        </w:trPr>
        <w:tc>
          <w:tcPr>
            <w:tcW w:w="567" w:type="dxa"/>
            <w:shd w:val="clear" w:color="auto" w:fill="auto"/>
          </w:tcPr>
          <w:p w:rsidR="00930406" w:rsidRPr="00322E2A" w:rsidRDefault="00930406" w:rsidP="009669D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</w:t>
            </w:r>
          </w:p>
        </w:tc>
        <w:tc>
          <w:tcPr>
            <w:tcW w:w="7797" w:type="dxa"/>
            <w:shd w:val="clear" w:color="auto" w:fill="auto"/>
          </w:tcPr>
          <w:p w:rsidR="00930406" w:rsidRPr="00627747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627747">
              <w:rPr>
                <w:rFonts w:eastAsia="Calibri"/>
              </w:rPr>
              <w:t>Разработка регламента и методологических инструкций по переходу страховых организаций на новый план счетов и правила ведения бухгалтерского учета</w:t>
            </w:r>
          </w:p>
        </w:tc>
        <w:tc>
          <w:tcPr>
            <w:tcW w:w="1417" w:type="dxa"/>
            <w:shd w:val="clear" w:color="auto" w:fill="auto"/>
          </w:tcPr>
          <w:p w:rsidR="00930406" w:rsidRPr="00627747" w:rsidRDefault="00930406" w:rsidP="009669DD">
            <w:pPr>
              <w:ind w:right="-1"/>
              <w:rPr>
                <w:rFonts w:eastAsia="Calibri"/>
              </w:rPr>
            </w:pPr>
            <w:r w:rsidRPr="00627747">
              <w:rPr>
                <w:rFonts w:eastAsia="Calibri"/>
              </w:rPr>
              <w:t>01.03.2020 – 30.06.2022 года</w:t>
            </w:r>
          </w:p>
        </w:tc>
        <w:tc>
          <w:tcPr>
            <w:tcW w:w="3716" w:type="dxa"/>
            <w:shd w:val="clear" w:color="auto" w:fill="auto"/>
          </w:tcPr>
          <w:p w:rsidR="00930406" w:rsidRPr="00627747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627747">
              <w:rPr>
                <w:rFonts w:eastAsia="Calibri"/>
              </w:rPr>
              <w:t xml:space="preserve">Перечень регламентов и методологических инструкций (с указанием реквизитов внутренних организационно-распорядительных документов страховой организации, которыми они утверждены) </w:t>
            </w:r>
          </w:p>
        </w:tc>
        <w:tc>
          <w:tcPr>
            <w:tcW w:w="1843" w:type="dxa"/>
            <w:shd w:val="clear" w:color="auto" w:fill="auto"/>
          </w:tcPr>
          <w:p w:rsidR="00930406" w:rsidRPr="00627747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627747">
              <w:rPr>
                <w:rFonts w:eastAsia="Calibri"/>
              </w:rPr>
              <w:t>Не позднее 01.07.2022 года</w:t>
            </w:r>
          </w:p>
        </w:tc>
      </w:tr>
      <w:tr w:rsidR="00930406" w:rsidRPr="00322E2A" w:rsidTr="00D24BF2">
        <w:trPr>
          <w:trHeight w:val="20"/>
        </w:trPr>
        <w:tc>
          <w:tcPr>
            <w:tcW w:w="567" w:type="dxa"/>
            <w:shd w:val="clear" w:color="auto" w:fill="auto"/>
          </w:tcPr>
          <w:p w:rsidR="00930406" w:rsidRPr="00322E2A" w:rsidRDefault="00930406" w:rsidP="009669D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930406" w:rsidRPr="00627747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627747">
              <w:rPr>
                <w:rFonts w:eastAsia="Calibri"/>
              </w:rPr>
              <w:t>Подготовка финансовой отчетности страховой организации, составленной в соответствии с новыми требованиями, в тестовом режиме</w:t>
            </w:r>
          </w:p>
        </w:tc>
        <w:tc>
          <w:tcPr>
            <w:tcW w:w="1417" w:type="dxa"/>
            <w:shd w:val="clear" w:color="auto" w:fill="auto"/>
          </w:tcPr>
          <w:p w:rsidR="00930406" w:rsidRPr="00627747" w:rsidRDefault="00930406" w:rsidP="009669DD">
            <w:pPr>
              <w:ind w:right="-1"/>
              <w:rPr>
                <w:rFonts w:eastAsia="Calibri"/>
              </w:rPr>
            </w:pPr>
            <w:r w:rsidRPr="00627747">
              <w:rPr>
                <w:rFonts w:eastAsia="Calibri"/>
              </w:rPr>
              <w:t>01.10.2022</w:t>
            </w:r>
            <w:r w:rsidRPr="00891705">
              <w:rPr>
                <w:rFonts w:eastAsia="Calibri"/>
                <w:b/>
                <w:strike/>
              </w:rPr>
              <w:t xml:space="preserve">– </w:t>
            </w:r>
            <w:r w:rsidRPr="00627747">
              <w:rPr>
                <w:rFonts w:eastAsia="Calibri"/>
              </w:rPr>
              <w:t>01.11.2022 года</w:t>
            </w:r>
          </w:p>
        </w:tc>
        <w:tc>
          <w:tcPr>
            <w:tcW w:w="3716" w:type="dxa"/>
            <w:shd w:val="clear" w:color="auto" w:fill="auto"/>
          </w:tcPr>
          <w:p w:rsidR="00930406" w:rsidRPr="00627747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627747">
              <w:rPr>
                <w:rFonts w:eastAsia="Calibri"/>
              </w:rPr>
              <w:t>Тестовая финансовая отчетность страховой организации, составленная в соответствии с новыми требованиями, а также оборотно-сальдовый баланс страховой организации за III квартал 2022 года по состоянию на 01.10.2022 года</w:t>
            </w:r>
          </w:p>
        </w:tc>
        <w:tc>
          <w:tcPr>
            <w:tcW w:w="1843" w:type="dxa"/>
            <w:shd w:val="clear" w:color="auto" w:fill="auto"/>
          </w:tcPr>
          <w:p w:rsidR="00930406" w:rsidRPr="00627747" w:rsidRDefault="00930406" w:rsidP="009669DD">
            <w:pPr>
              <w:ind w:right="-1"/>
              <w:rPr>
                <w:rFonts w:eastAsia="Calibri"/>
              </w:rPr>
            </w:pPr>
            <w:r w:rsidRPr="00627747">
              <w:rPr>
                <w:rFonts w:eastAsia="Calibri"/>
              </w:rPr>
              <w:t>Не позднее 01.11.2022 года</w:t>
            </w:r>
          </w:p>
        </w:tc>
      </w:tr>
      <w:tr w:rsidR="00930406" w:rsidRPr="00322E2A" w:rsidTr="00D24BF2">
        <w:trPr>
          <w:trHeight w:val="20"/>
        </w:trPr>
        <w:tc>
          <w:tcPr>
            <w:tcW w:w="15340" w:type="dxa"/>
            <w:gridSpan w:val="5"/>
            <w:shd w:val="clear" w:color="auto" w:fill="auto"/>
          </w:tcPr>
          <w:p w:rsidR="00930406" w:rsidRPr="00627747" w:rsidRDefault="00930406" w:rsidP="009669DD">
            <w:pPr>
              <w:ind w:right="-1"/>
              <w:jc w:val="center"/>
              <w:rPr>
                <w:rFonts w:eastAsia="Calibri"/>
              </w:rPr>
            </w:pPr>
            <w:r w:rsidRPr="00627747">
              <w:rPr>
                <w:rFonts w:eastAsia="Calibri"/>
              </w:rPr>
              <w:t>2. Автоматизация и изменение бизнес-процессов</w:t>
            </w:r>
          </w:p>
        </w:tc>
      </w:tr>
      <w:tr w:rsidR="00930406" w:rsidRPr="00322E2A" w:rsidTr="00D24BF2">
        <w:trPr>
          <w:trHeight w:val="20"/>
        </w:trPr>
        <w:tc>
          <w:tcPr>
            <w:tcW w:w="567" w:type="dxa"/>
            <w:shd w:val="clear" w:color="auto" w:fill="auto"/>
          </w:tcPr>
          <w:p w:rsidR="00930406" w:rsidRPr="00322E2A" w:rsidRDefault="00930406" w:rsidP="009669D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930406" w:rsidRPr="00627747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627747">
              <w:rPr>
                <w:rFonts w:eastAsia="Calibri"/>
              </w:rPr>
              <w:t>Проведение анализа соответствия текущих бизнес-процессов новым требованиям и оценка возможности их изменения и автоматизации</w:t>
            </w:r>
          </w:p>
        </w:tc>
        <w:tc>
          <w:tcPr>
            <w:tcW w:w="1417" w:type="dxa"/>
            <w:shd w:val="clear" w:color="auto" w:fill="auto"/>
          </w:tcPr>
          <w:p w:rsidR="00930406" w:rsidRPr="00627747" w:rsidRDefault="00930406" w:rsidP="009669DD">
            <w:pPr>
              <w:ind w:right="-1"/>
              <w:rPr>
                <w:rFonts w:eastAsia="Calibri"/>
              </w:rPr>
            </w:pPr>
            <w:r w:rsidRPr="00627747">
              <w:rPr>
                <w:rFonts w:eastAsia="Calibri"/>
              </w:rPr>
              <w:t>01.02.2020 – 30.04.2020 года</w:t>
            </w:r>
          </w:p>
        </w:tc>
        <w:tc>
          <w:tcPr>
            <w:tcW w:w="3716" w:type="dxa"/>
            <w:shd w:val="clear" w:color="auto" w:fill="auto"/>
          </w:tcPr>
          <w:p w:rsidR="00930406" w:rsidRPr="00627747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627747">
              <w:rPr>
                <w:rFonts w:eastAsia="Calibri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30406" w:rsidRPr="00627747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627747">
              <w:rPr>
                <w:rFonts w:eastAsia="Calibri"/>
              </w:rPr>
              <w:t>-</w:t>
            </w:r>
          </w:p>
        </w:tc>
      </w:tr>
      <w:tr w:rsidR="00930406" w:rsidRPr="00322E2A" w:rsidTr="00D24BF2">
        <w:trPr>
          <w:trHeight w:val="20"/>
        </w:trPr>
        <w:tc>
          <w:tcPr>
            <w:tcW w:w="567" w:type="dxa"/>
            <w:shd w:val="clear" w:color="auto" w:fill="auto"/>
          </w:tcPr>
          <w:p w:rsidR="00930406" w:rsidRPr="00322E2A" w:rsidRDefault="00930406" w:rsidP="009669D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7797" w:type="dxa"/>
            <w:shd w:val="clear" w:color="auto" w:fill="auto"/>
          </w:tcPr>
          <w:p w:rsidR="00930406" w:rsidRPr="00627747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627747">
              <w:rPr>
                <w:rFonts w:eastAsia="Calibri"/>
              </w:rPr>
              <w:t>Разработка стратегии внедрения/ доработки информационной системы для автоматизации перехода на новый план счетов и правила ведения бухгалтерского учета, в том числе составления финансовой отчетности по новым требованиям в тестовом режиме, а также составления финансовой отчетности, отчетности в порядке надзора и статистической отчетности по текущим требованиям</w:t>
            </w:r>
          </w:p>
        </w:tc>
        <w:tc>
          <w:tcPr>
            <w:tcW w:w="1417" w:type="dxa"/>
            <w:shd w:val="clear" w:color="auto" w:fill="auto"/>
          </w:tcPr>
          <w:p w:rsidR="00930406" w:rsidRPr="00627747" w:rsidRDefault="00930406" w:rsidP="009669DD">
            <w:pPr>
              <w:ind w:right="-1"/>
              <w:rPr>
                <w:rFonts w:eastAsia="Calibri"/>
              </w:rPr>
            </w:pPr>
            <w:r w:rsidRPr="00627747">
              <w:rPr>
                <w:rFonts w:eastAsia="Calibri"/>
              </w:rPr>
              <w:t>01.01.2020 – 30.04.2022 года</w:t>
            </w:r>
          </w:p>
        </w:tc>
        <w:tc>
          <w:tcPr>
            <w:tcW w:w="3716" w:type="dxa"/>
            <w:shd w:val="clear" w:color="auto" w:fill="auto"/>
          </w:tcPr>
          <w:p w:rsidR="00930406" w:rsidRPr="00627747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627747">
              <w:rPr>
                <w:rFonts w:eastAsia="Calibri"/>
              </w:rPr>
              <w:t>Отчет о проведении мероприятия, содержащий следующую информацию:</w:t>
            </w:r>
          </w:p>
          <w:p w:rsidR="00930406" w:rsidRPr="00627747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627747">
              <w:rPr>
                <w:rFonts w:eastAsia="Calibri"/>
              </w:rPr>
              <w:t>1) решение по автоматизации (на базе какой системы);</w:t>
            </w:r>
          </w:p>
          <w:p w:rsidR="00930406" w:rsidRPr="00627747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627747">
              <w:rPr>
                <w:rFonts w:eastAsia="Calibri"/>
              </w:rPr>
              <w:t>2) наименование ИТ-вендора либо указание на внутреннюю разработку;</w:t>
            </w:r>
          </w:p>
          <w:p w:rsidR="00930406" w:rsidRPr="00627747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627747">
              <w:rPr>
                <w:rFonts w:eastAsia="Calibri"/>
              </w:rPr>
              <w:t xml:space="preserve">3) верхнеуровневый план внедрения, включающий основные этапы (технические задания, разработку, тестирование, миграцию) </w:t>
            </w:r>
          </w:p>
        </w:tc>
        <w:tc>
          <w:tcPr>
            <w:tcW w:w="1843" w:type="dxa"/>
            <w:shd w:val="clear" w:color="auto" w:fill="auto"/>
          </w:tcPr>
          <w:p w:rsidR="00930406" w:rsidRPr="00627747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627747">
              <w:rPr>
                <w:rFonts w:eastAsia="Calibri"/>
              </w:rPr>
              <w:t xml:space="preserve">Не позднее </w:t>
            </w:r>
            <w:r w:rsidRPr="009A1351">
              <w:rPr>
                <w:rFonts w:eastAsia="Calibri"/>
              </w:rPr>
              <w:t>0</w:t>
            </w:r>
            <w:r w:rsidRPr="009A1351">
              <w:rPr>
                <w:rFonts w:eastAsia="Calibri"/>
                <w:lang w:val="en-US"/>
              </w:rPr>
              <w:t>1</w:t>
            </w:r>
            <w:r w:rsidRPr="009A1351">
              <w:rPr>
                <w:rFonts w:eastAsia="Calibri"/>
              </w:rPr>
              <w:t>.05</w:t>
            </w:r>
            <w:r w:rsidRPr="00627747">
              <w:rPr>
                <w:rFonts w:eastAsia="Calibri"/>
              </w:rPr>
              <w:t>.2022 года</w:t>
            </w:r>
          </w:p>
        </w:tc>
      </w:tr>
      <w:tr w:rsidR="00930406" w:rsidRPr="00322E2A" w:rsidTr="00D24BF2">
        <w:trPr>
          <w:trHeight w:val="20"/>
        </w:trPr>
        <w:tc>
          <w:tcPr>
            <w:tcW w:w="567" w:type="dxa"/>
            <w:shd w:val="clear" w:color="auto" w:fill="auto"/>
          </w:tcPr>
          <w:p w:rsidR="00930406" w:rsidRPr="00322E2A" w:rsidRDefault="00930406" w:rsidP="009669D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797" w:type="dxa"/>
            <w:shd w:val="clear" w:color="auto" w:fill="auto"/>
          </w:tcPr>
          <w:p w:rsidR="00930406" w:rsidRPr="00322E2A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322E2A">
              <w:rPr>
                <w:rFonts w:eastAsia="Calibri"/>
              </w:rPr>
              <w:t>Реализация стратегии внедрения/ доработки информационной системы для автоматизации перехода на новый план счетов и правила ведения бухгалтерского учета.</w:t>
            </w:r>
          </w:p>
          <w:p w:rsidR="00930406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322E2A">
              <w:rPr>
                <w:rFonts w:eastAsia="Calibri"/>
              </w:rPr>
              <w:t>Основные этапы:</w:t>
            </w:r>
            <w:r>
              <w:rPr>
                <w:rFonts w:eastAsia="Calibri"/>
              </w:rPr>
              <w:t xml:space="preserve"> </w:t>
            </w:r>
            <w:r w:rsidRPr="00322E2A">
              <w:rPr>
                <w:rFonts w:eastAsia="Calibri"/>
              </w:rPr>
              <w:t>1) формирование перечня необходимых доработок и технических заданий;</w:t>
            </w:r>
          </w:p>
          <w:p w:rsidR="00930406" w:rsidRPr="00322E2A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322E2A">
              <w:rPr>
                <w:rFonts w:eastAsia="Calibri"/>
              </w:rPr>
              <w:t>2)внедрение доработок информационных систем;</w:t>
            </w:r>
          </w:p>
          <w:p w:rsidR="00930406" w:rsidRPr="00322E2A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322E2A">
              <w:rPr>
                <w:rFonts w:eastAsia="Calibri"/>
              </w:rPr>
              <w:t>3) доработка интеграционных механизмов (если есть);</w:t>
            </w:r>
          </w:p>
          <w:p w:rsidR="00930406" w:rsidRPr="00322E2A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322E2A">
              <w:rPr>
                <w:rFonts w:eastAsia="Calibri"/>
              </w:rPr>
              <w:t>4) тестирование новой функциональности;</w:t>
            </w:r>
          </w:p>
          <w:p w:rsidR="00930406" w:rsidRPr="00322E2A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322E2A">
              <w:rPr>
                <w:rFonts w:eastAsia="Calibri"/>
              </w:rPr>
              <w:t>5) тестирование переноса остатков по счетам бухгалтерского учета на новый план счетов бухгалтерского учета;</w:t>
            </w:r>
          </w:p>
          <w:p w:rsidR="00930406" w:rsidRPr="00322E2A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322E2A">
              <w:rPr>
                <w:rFonts w:eastAsia="Calibri"/>
              </w:rPr>
              <w:t>6) обучение конечных пользователей работе с новой функциональностью информационных систем.</w:t>
            </w:r>
          </w:p>
        </w:tc>
        <w:tc>
          <w:tcPr>
            <w:tcW w:w="1417" w:type="dxa"/>
            <w:shd w:val="clear" w:color="auto" w:fill="auto"/>
          </w:tcPr>
          <w:p w:rsidR="00930406" w:rsidRPr="00627747" w:rsidRDefault="00930406" w:rsidP="009669DD">
            <w:pPr>
              <w:ind w:right="-1"/>
              <w:rPr>
                <w:rFonts w:eastAsia="Calibri"/>
              </w:rPr>
            </w:pPr>
            <w:r w:rsidRPr="00627747">
              <w:rPr>
                <w:rFonts w:eastAsia="Calibri"/>
              </w:rPr>
              <w:t>01.05.2022 – 30.09.2022 года</w:t>
            </w:r>
          </w:p>
        </w:tc>
        <w:tc>
          <w:tcPr>
            <w:tcW w:w="3716" w:type="dxa"/>
            <w:shd w:val="clear" w:color="auto" w:fill="auto"/>
          </w:tcPr>
          <w:p w:rsidR="00930406" w:rsidRPr="00322E2A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322E2A">
              <w:rPr>
                <w:rFonts w:eastAsia="Calibri"/>
              </w:rPr>
              <w:t>Отчеты по реализации каждого этапа</w:t>
            </w:r>
          </w:p>
        </w:tc>
        <w:tc>
          <w:tcPr>
            <w:tcW w:w="1843" w:type="dxa"/>
            <w:shd w:val="clear" w:color="auto" w:fill="auto"/>
          </w:tcPr>
          <w:p w:rsidR="00930406" w:rsidRPr="00322E2A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322E2A">
              <w:rPr>
                <w:rFonts w:eastAsia="Calibri"/>
              </w:rPr>
              <w:t>в соответствии с верхнеуровневым планом внедрения</w:t>
            </w:r>
          </w:p>
        </w:tc>
      </w:tr>
      <w:tr w:rsidR="00930406" w:rsidRPr="00322E2A" w:rsidTr="00D24BF2">
        <w:trPr>
          <w:trHeight w:val="20"/>
        </w:trPr>
        <w:tc>
          <w:tcPr>
            <w:tcW w:w="15340" w:type="dxa"/>
            <w:gridSpan w:val="5"/>
            <w:shd w:val="clear" w:color="auto" w:fill="auto"/>
          </w:tcPr>
          <w:p w:rsidR="00930406" w:rsidRPr="00627747" w:rsidRDefault="00930406" w:rsidP="009669DD">
            <w:pPr>
              <w:ind w:right="-1"/>
              <w:jc w:val="center"/>
              <w:rPr>
                <w:rFonts w:eastAsia="Calibri"/>
              </w:rPr>
            </w:pPr>
            <w:r w:rsidRPr="00627747">
              <w:rPr>
                <w:rFonts w:eastAsia="Calibri"/>
              </w:rPr>
              <w:t>3. Подготовка персонала</w:t>
            </w:r>
          </w:p>
        </w:tc>
      </w:tr>
      <w:tr w:rsidR="00930406" w:rsidRPr="00322E2A" w:rsidTr="00D24BF2">
        <w:trPr>
          <w:trHeight w:val="20"/>
        </w:trPr>
        <w:tc>
          <w:tcPr>
            <w:tcW w:w="567" w:type="dxa"/>
            <w:shd w:val="clear" w:color="auto" w:fill="auto"/>
          </w:tcPr>
          <w:p w:rsidR="00930406" w:rsidRPr="00322E2A" w:rsidRDefault="00930406" w:rsidP="009669D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797" w:type="dxa"/>
            <w:shd w:val="clear" w:color="auto" w:fill="auto"/>
          </w:tcPr>
          <w:p w:rsidR="00930406" w:rsidRPr="00322E2A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322E2A">
              <w:rPr>
                <w:rFonts w:eastAsia="Calibri"/>
              </w:rPr>
              <w:t>Разработка плана обучения работников страховых организаций</w:t>
            </w:r>
          </w:p>
        </w:tc>
        <w:tc>
          <w:tcPr>
            <w:tcW w:w="1417" w:type="dxa"/>
            <w:shd w:val="clear" w:color="auto" w:fill="auto"/>
          </w:tcPr>
          <w:p w:rsidR="00930406" w:rsidRPr="00627747" w:rsidRDefault="00930406" w:rsidP="009669DD">
            <w:pPr>
              <w:ind w:right="-1"/>
              <w:rPr>
                <w:rFonts w:eastAsia="Calibri"/>
              </w:rPr>
            </w:pPr>
            <w:r w:rsidRPr="00627747">
              <w:rPr>
                <w:rFonts w:eastAsia="Calibri"/>
              </w:rPr>
              <w:t>01.01.2020 – 31.03.2020 года</w:t>
            </w:r>
          </w:p>
        </w:tc>
        <w:tc>
          <w:tcPr>
            <w:tcW w:w="3716" w:type="dxa"/>
            <w:shd w:val="clear" w:color="auto" w:fill="auto"/>
          </w:tcPr>
          <w:p w:rsidR="00930406" w:rsidRPr="00322E2A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322E2A">
              <w:rPr>
                <w:rFonts w:eastAsia="Calibri"/>
              </w:rPr>
              <w:t xml:space="preserve">План обучения работников страховых организаций (с указанием места </w:t>
            </w:r>
            <w:r w:rsidRPr="00322E2A">
              <w:rPr>
                <w:rFonts w:eastAsia="Calibri"/>
              </w:rPr>
              <w:lastRenderedPageBreak/>
              <w:t>(наименования учебного заведения и т.п.) и способа обучения)</w:t>
            </w:r>
          </w:p>
        </w:tc>
        <w:tc>
          <w:tcPr>
            <w:tcW w:w="1843" w:type="dxa"/>
            <w:shd w:val="clear" w:color="auto" w:fill="auto"/>
          </w:tcPr>
          <w:p w:rsidR="00930406" w:rsidRPr="00322E2A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322E2A">
              <w:rPr>
                <w:rFonts w:eastAsia="Calibri"/>
              </w:rPr>
              <w:lastRenderedPageBreak/>
              <w:t>Не позднее 01.04.2020 года</w:t>
            </w:r>
          </w:p>
        </w:tc>
      </w:tr>
      <w:tr w:rsidR="00930406" w:rsidRPr="00322E2A" w:rsidTr="00D24BF2">
        <w:trPr>
          <w:trHeight w:val="20"/>
        </w:trPr>
        <w:tc>
          <w:tcPr>
            <w:tcW w:w="567" w:type="dxa"/>
            <w:shd w:val="clear" w:color="auto" w:fill="auto"/>
          </w:tcPr>
          <w:p w:rsidR="00930406" w:rsidRPr="00322E2A" w:rsidRDefault="00930406" w:rsidP="009669D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7797" w:type="dxa"/>
            <w:shd w:val="clear" w:color="auto" w:fill="auto"/>
          </w:tcPr>
          <w:p w:rsidR="00930406" w:rsidRPr="00322E2A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322E2A">
              <w:rPr>
                <w:rFonts w:eastAsia="Calibri"/>
              </w:rPr>
              <w:t>Обучение работников страховых организаций новому плану счетов бухгалтерского учета и правилам ведения бухгалтерского учета</w:t>
            </w:r>
          </w:p>
        </w:tc>
        <w:tc>
          <w:tcPr>
            <w:tcW w:w="1417" w:type="dxa"/>
            <w:shd w:val="clear" w:color="auto" w:fill="auto"/>
          </w:tcPr>
          <w:p w:rsidR="00930406" w:rsidRPr="00627747" w:rsidRDefault="00930406" w:rsidP="009669DD">
            <w:pPr>
              <w:ind w:right="-1"/>
              <w:rPr>
                <w:rFonts w:eastAsia="Calibri"/>
              </w:rPr>
            </w:pPr>
            <w:r w:rsidRPr="00627747">
              <w:rPr>
                <w:rFonts w:eastAsia="Calibri"/>
              </w:rPr>
              <w:t>01.04.2020 – 31.12.2022 года</w:t>
            </w:r>
          </w:p>
        </w:tc>
        <w:tc>
          <w:tcPr>
            <w:tcW w:w="3716" w:type="dxa"/>
            <w:shd w:val="clear" w:color="auto" w:fill="auto"/>
          </w:tcPr>
          <w:p w:rsidR="00930406" w:rsidRPr="00322E2A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322E2A">
              <w:rPr>
                <w:rFonts w:eastAsia="Calibri"/>
              </w:rPr>
              <w:t>Ежеквартальный отчет о выполнении плана обучения работников страховых организаций</w:t>
            </w:r>
          </w:p>
        </w:tc>
        <w:tc>
          <w:tcPr>
            <w:tcW w:w="1843" w:type="dxa"/>
            <w:shd w:val="clear" w:color="auto" w:fill="auto"/>
          </w:tcPr>
          <w:p w:rsidR="00930406" w:rsidRPr="00322E2A" w:rsidRDefault="00930406" w:rsidP="009669DD">
            <w:pPr>
              <w:ind w:right="-1"/>
              <w:jc w:val="both"/>
              <w:rPr>
                <w:rFonts w:eastAsia="Calibri"/>
              </w:rPr>
            </w:pPr>
            <w:r w:rsidRPr="00322E2A">
              <w:rPr>
                <w:rFonts w:eastAsia="Calibri"/>
              </w:rPr>
              <w:t>Не позднее 15-го числа месяца, следующего за отчетным кварталом</w:t>
            </w:r>
          </w:p>
        </w:tc>
      </w:tr>
    </w:tbl>
    <w:p w:rsidR="00930406" w:rsidRDefault="00930406" w:rsidP="00930406">
      <w:pPr>
        <w:ind w:right="-1"/>
        <w:jc w:val="both"/>
        <w:rPr>
          <w:sz w:val="24"/>
          <w:szCs w:val="24"/>
        </w:rPr>
      </w:pPr>
    </w:p>
    <w:p w:rsidR="00930406" w:rsidRPr="00322E2A" w:rsidRDefault="007137B4" w:rsidP="00930406">
      <w:pPr>
        <w:ind w:right="-1"/>
        <w:jc w:val="both"/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  <w:t xml:space="preserve">       </w:t>
      </w:r>
      <w:r w:rsidR="00930406" w:rsidRPr="00322E2A">
        <w:t>__________</w:t>
      </w:r>
      <w:r w:rsidR="00930406">
        <w:t>____</w:t>
      </w:r>
      <w:r w:rsidR="00930406">
        <w:tab/>
      </w:r>
      <w:r w:rsidR="00930406">
        <w:tab/>
      </w:r>
      <w:r w:rsidR="00930406" w:rsidRPr="00322E2A">
        <w:t>_____________________</w:t>
      </w:r>
      <w:r w:rsidR="00930406">
        <w:t>___</w:t>
      </w:r>
      <w:r w:rsidR="00930406" w:rsidRPr="00322E2A">
        <w:t>__</w:t>
      </w:r>
    </w:p>
    <w:p w:rsidR="00930406" w:rsidRPr="00382484" w:rsidRDefault="00930406" w:rsidP="00930406">
      <w:pPr>
        <w:ind w:left="1704" w:right="-1" w:firstLine="284"/>
      </w:pPr>
      <w:r w:rsidRPr="00382484">
        <w:t>(подпись)</w:t>
      </w:r>
      <w:r w:rsidRPr="00382484">
        <w:tab/>
      </w:r>
      <w:r w:rsidRPr="00382484">
        <w:tab/>
      </w:r>
      <w:r w:rsidRPr="00382484">
        <w:tab/>
      </w:r>
      <w:r w:rsidR="007137B4">
        <w:t xml:space="preserve">     </w:t>
      </w:r>
      <w:r w:rsidRPr="00382484">
        <w:t>(расшифровка подписи)</w:t>
      </w:r>
    </w:p>
    <w:p w:rsidR="00930406" w:rsidRPr="00322E2A" w:rsidRDefault="007137B4" w:rsidP="00930406">
      <w:pPr>
        <w:ind w:right="-1"/>
        <w:jc w:val="both"/>
      </w:pPr>
      <w:r>
        <w:rPr>
          <w:sz w:val="24"/>
          <w:szCs w:val="24"/>
        </w:rPr>
        <w:t>Главный бухгалтер</w:t>
      </w:r>
      <w:r>
        <w:rPr>
          <w:sz w:val="24"/>
          <w:szCs w:val="24"/>
        </w:rPr>
        <w:tab/>
        <w:t xml:space="preserve">   </w:t>
      </w:r>
      <w:r w:rsidR="00930406" w:rsidRPr="00322E2A">
        <w:t>_____________</w:t>
      </w:r>
      <w:r w:rsidR="00930406" w:rsidRPr="00322E2A">
        <w:tab/>
        <w:t>_______________________</w:t>
      </w:r>
      <w:r w:rsidR="00930406">
        <w:t>___</w:t>
      </w:r>
    </w:p>
    <w:p w:rsidR="00930406" w:rsidRPr="00382484" w:rsidRDefault="007137B4" w:rsidP="00930406">
      <w:pPr>
        <w:ind w:left="2272" w:right="-1" w:firstLine="284"/>
      </w:pPr>
      <w:r>
        <w:t>(подпись)</w:t>
      </w:r>
      <w:r>
        <w:tab/>
      </w:r>
      <w:r>
        <w:tab/>
        <w:t xml:space="preserve">     </w:t>
      </w:r>
      <w:r w:rsidR="00930406" w:rsidRPr="00382484">
        <w:t>(расшифровка подписи)</w:t>
      </w:r>
    </w:p>
    <w:p w:rsidR="00930406" w:rsidRDefault="00930406" w:rsidP="00930406">
      <w:pPr>
        <w:ind w:right="-1"/>
        <w:jc w:val="both"/>
      </w:pPr>
      <w:r w:rsidRPr="00322E2A">
        <w:rPr>
          <w:sz w:val="24"/>
          <w:szCs w:val="24"/>
        </w:rPr>
        <w:t xml:space="preserve">Руководитель структурного подразделения, осуществляющего обработку учетно-операционной информации </w:t>
      </w:r>
      <w:r w:rsidRPr="00322E2A">
        <w:rPr>
          <w:sz w:val="24"/>
          <w:szCs w:val="24"/>
        </w:rPr>
        <w:tab/>
      </w:r>
      <w:r w:rsidRPr="00322E2A">
        <w:t>_____________</w:t>
      </w:r>
      <w:r w:rsidR="00FC21C1">
        <w:t xml:space="preserve"> </w:t>
      </w:r>
      <w:r w:rsidRPr="00322E2A">
        <w:t>___________________</w:t>
      </w:r>
      <w:r>
        <w:t>___</w:t>
      </w:r>
    </w:p>
    <w:p w:rsidR="00930406" w:rsidRPr="00382484" w:rsidRDefault="00930406" w:rsidP="00930406">
      <w:pPr>
        <w:ind w:left="11624" w:right="-1"/>
        <w:jc w:val="both"/>
      </w:pPr>
      <w:r w:rsidRPr="00382484">
        <w:t>(подпись)</w:t>
      </w:r>
      <w:r w:rsidRPr="00382484">
        <w:tab/>
        <w:t>(расшифровка подписи)</w:t>
      </w:r>
    </w:p>
    <w:p w:rsidR="00930406" w:rsidRPr="008F6EBC" w:rsidRDefault="00930406" w:rsidP="00930406">
      <w:pPr>
        <w:ind w:right="-1"/>
        <w:rPr>
          <w:sz w:val="24"/>
          <w:szCs w:val="24"/>
        </w:rPr>
      </w:pPr>
    </w:p>
    <w:p w:rsidR="00930406" w:rsidRDefault="00930406" w:rsidP="00930406">
      <w:pPr>
        <w:ind w:right="-1"/>
        <w:rPr>
          <w:sz w:val="24"/>
          <w:szCs w:val="24"/>
        </w:rPr>
      </w:pPr>
      <w:r w:rsidRPr="00322E2A">
        <w:rPr>
          <w:sz w:val="24"/>
          <w:szCs w:val="24"/>
        </w:rPr>
        <w:t>«____»_____________20__ года</w:t>
      </w:r>
    </w:p>
    <w:p w:rsidR="00930406" w:rsidRDefault="00930406" w:rsidP="00930406">
      <w:pPr>
        <w:ind w:right="-1"/>
        <w:rPr>
          <w:sz w:val="24"/>
          <w:szCs w:val="24"/>
        </w:rPr>
        <w:sectPr w:rsidR="00930406" w:rsidSect="009C789E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171A14" w:rsidRPr="004F0D6D" w:rsidRDefault="00171A14" w:rsidP="00171A14">
      <w:pPr>
        <w:ind w:left="8789" w:hanging="425"/>
      </w:pPr>
      <w:r>
        <w:lastRenderedPageBreak/>
        <w:t xml:space="preserve">Приложение </w:t>
      </w:r>
      <w:r>
        <w:rPr>
          <w:lang w:val="en-US"/>
        </w:rPr>
        <w:t>N</w:t>
      </w:r>
      <w:r w:rsidRPr="004F0D6D">
        <w:t xml:space="preserve"> 2</w:t>
      </w:r>
    </w:p>
    <w:p w:rsidR="00171A14" w:rsidRDefault="00171A14" w:rsidP="00171A14">
      <w:pPr>
        <w:pStyle w:val="MZagolvok-Center"/>
        <w:keepNext/>
        <w:keepLines/>
        <w:spacing w:before="0" w:after="0"/>
        <w:ind w:left="8364"/>
        <w:jc w:val="left"/>
        <w:rPr>
          <w:rFonts w:ascii="Times New Roman" w:hAnsi="Times New Roman"/>
          <w:b w:val="0"/>
          <w:color w:val="000000"/>
          <w:sz w:val="20"/>
          <w:lang w:val="ru-RU"/>
        </w:rPr>
      </w:pPr>
      <w:r>
        <w:rPr>
          <w:rFonts w:ascii="Times New Roman" w:hAnsi="Times New Roman"/>
          <w:b w:val="0"/>
          <w:color w:val="000000"/>
          <w:sz w:val="20"/>
          <w:lang w:val="ru-RU"/>
        </w:rPr>
        <w:t xml:space="preserve">к Указанию от </w:t>
      </w:r>
      <w:r w:rsidR="00B64F3A">
        <w:rPr>
          <w:rFonts w:ascii="Times New Roman" w:hAnsi="Times New Roman"/>
          <w:b w:val="0"/>
          <w:color w:val="000000"/>
          <w:sz w:val="20"/>
          <w:lang w:val="ru-RU"/>
        </w:rPr>
        <w:t>10</w:t>
      </w:r>
      <w:r w:rsidR="00B7102D">
        <w:rPr>
          <w:rFonts w:ascii="Times New Roman" w:hAnsi="Times New Roman"/>
          <w:b w:val="0"/>
          <w:color w:val="000000"/>
          <w:sz w:val="20"/>
          <w:lang w:val="ru-RU"/>
        </w:rPr>
        <w:t>.12.</w:t>
      </w:r>
      <w:r>
        <w:rPr>
          <w:rFonts w:ascii="Times New Roman" w:hAnsi="Times New Roman"/>
          <w:b w:val="0"/>
          <w:color w:val="000000"/>
          <w:sz w:val="20"/>
          <w:lang w:val="ru-RU"/>
        </w:rPr>
        <w:t xml:space="preserve">2019 года </w:t>
      </w:r>
      <w:r>
        <w:rPr>
          <w:rFonts w:ascii="Times New Roman" w:hAnsi="Times New Roman"/>
          <w:b w:val="0"/>
          <w:color w:val="000000"/>
          <w:sz w:val="20"/>
        </w:rPr>
        <w:t>N</w:t>
      </w:r>
      <w:r>
        <w:rPr>
          <w:rFonts w:ascii="Times New Roman" w:hAnsi="Times New Roman"/>
          <w:b w:val="0"/>
          <w:color w:val="000000"/>
          <w:sz w:val="20"/>
          <w:lang w:val="ru-RU"/>
        </w:rPr>
        <w:t xml:space="preserve"> </w:t>
      </w:r>
      <w:r w:rsidR="00B7102D">
        <w:rPr>
          <w:rFonts w:ascii="Times New Roman" w:hAnsi="Times New Roman"/>
          <w:b w:val="0"/>
          <w:color w:val="000000"/>
          <w:sz w:val="20"/>
          <w:lang w:val="ru-RU"/>
        </w:rPr>
        <w:t xml:space="preserve">1224 </w:t>
      </w:r>
      <w:r>
        <w:rPr>
          <w:rFonts w:ascii="Times New Roman" w:hAnsi="Times New Roman"/>
          <w:b w:val="0"/>
          <w:color w:val="000000"/>
          <w:sz w:val="20"/>
          <w:lang w:val="ru-RU"/>
        </w:rPr>
        <w:t>-У</w:t>
      </w:r>
    </w:p>
    <w:p w:rsidR="00171A14" w:rsidRPr="007203FA" w:rsidRDefault="00171A14" w:rsidP="00171A14">
      <w:pPr>
        <w:autoSpaceDE w:val="0"/>
        <w:autoSpaceDN w:val="0"/>
        <w:adjustRightInd w:val="0"/>
        <w:ind w:left="8364"/>
      </w:pPr>
      <w:r w:rsidRPr="003B682D">
        <w:t xml:space="preserve">«О порядке перехода на план счетов бухгалтерского учета в субъектах страхового дела и правила ведения бухгалтерского учета </w:t>
      </w:r>
      <w:r w:rsidRPr="008A112E">
        <w:t xml:space="preserve">субъектами </w:t>
      </w:r>
      <w:r w:rsidRPr="007203FA">
        <w:t>страхового дела, вводимые в действие с 1 января 202</w:t>
      </w:r>
      <w:r w:rsidR="002C1F24" w:rsidRPr="007203FA">
        <w:t>3</w:t>
      </w:r>
      <w:r w:rsidRPr="007203FA">
        <w:t xml:space="preserve"> года»</w:t>
      </w:r>
    </w:p>
    <w:p w:rsidR="00573E14" w:rsidRPr="002C1F24" w:rsidRDefault="00AB5869" w:rsidP="00573E14">
      <w:pPr>
        <w:autoSpaceDE w:val="0"/>
        <w:autoSpaceDN w:val="0"/>
        <w:adjustRightInd w:val="0"/>
        <w:ind w:left="8364"/>
      </w:pPr>
      <w:r w:rsidRPr="007203FA">
        <w:t xml:space="preserve">(Изменено указанием от 25.06.2020 </w:t>
      </w:r>
      <w:r w:rsidRPr="007203FA">
        <w:rPr>
          <w:lang w:val="en-US"/>
        </w:rPr>
        <w:t>N</w:t>
      </w:r>
      <w:r w:rsidRPr="007203FA">
        <w:t xml:space="preserve"> 1278-У</w:t>
      </w:r>
      <w:r w:rsidRPr="007203FA">
        <w:rPr>
          <w:sz w:val="24"/>
          <w:szCs w:val="24"/>
        </w:rPr>
        <w:t xml:space="preserve">) </w:t>
      </w:r>
      <w:r w:rsidR="002C1F24" w:rsidRPr="007203FA">
        <w:t>(</w:t>
      </w:r>
      <w:r w:rsidR="00AB2FB7" w:rsidRPr="007203FA">
        <w:t>Изменено указанием от 02.12.2021 N 1381-У)</w:t>
      </w:r>
    </w:p>
    <w:p w:rsidR="002C1F24" w:rsidRPr="003B682D" w:rsidRDefault="002C1F24" w:rsidP="00573E14">
      <w:pPr>
        <w:autoSpaceDE w:val="0"/>
        <w:autoSpaceDN w:val="0"/>
        <w:adjustRightInd w:val="0"/>
        <w:ind w:left="8364"/>
      </w:pPr>
    </w:p>
    <w:p w:rsidR="009008C6" w:rsidRPr="00322E2A" w:rsidRDefault="009008C6" w:rsidP="009008C6">
      <w:pPr>
        <w:ind w:right="-1"/>
        <w:jc w:val="center"/>
        <w:rPr>
          <w:b/>
          <w:sz w:val="24"/>
          <w:szCs w:val="24"/>
        </w:rPr>
      </w:pPr>
      <w:r w:rsidRPr="00322E2A">
        <w:rPr>
          <w:b/>
          <w:sz w:val="24"/>
          <w:szCs w:val="24"/>
        </w:rPr>
        <w:t>Отч</w:t>
      </w:r>
      <w:r w:rsidR="00F006BF">
        <w:rPr>
          <w:b/>
          <w:sz w:val="24"/>
          <w:szCs w:val="24"/>
        </w:rPr>
        <w:t>ё</w:t>
      </w:r>
      <w:r w:rsidRPr="00322E2A">
        <w:rPr>
          <w:b/>
          <w:sz w:val="24"/>
          <w:szCs w:val="24"/>
        </w:rPr>
        <w:t>т о плане мероприятий по переходу на новый план счетов и правила ведения бухгалтерского уч</w:t>
      </w:r>
      <w:r w:rsidR="00573E14">
        <w:rPr>
          <w:b/>
          <w:sz w:val="24"/>
          <w:szCs w:val="24"/>
        </w:rPr>
        <w:t>ё</w:t>
      </w:r>
      <w:r w:rsidRPr="00322E2A">
        <w:rPr>
          <w:b/>
          <w:sz w:val="24"/>
          <w:szCs w:val="24"/>
        </w:rPr>
        <w:t>та</w:t>
      </w:r>
    </w:p>
    <w:p w:rsidR="009008C6" w:rsidRPr="00322E2A" w:rsidRDefault="009008C6" w:rsidP="009008C6">
      <w:pPr>
        <w:ind w:right="-1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55"/>
        <w:gridCol w:w="2339"/>
      </w:tblGrid>
      <w:tr w:rsidR="009008C6" w:rsidRPr="00322E2A" w:rsidTr="00B15488">
        <w:trPr>
          <w:trHeight w:val="20"/>
        </w:trPr>
        <w:tc>
          <w:tcPr>
            <w:tcW w:w="7655" w:type="dxa"/>
            <w:shd w:val="clear" w:color="auto" w:fill="auto"/>
          </w:tcPr>
          <w:p w:rsidR="009008C6" w:rsidRPr="00322E2A" w:rsidRDefault="009008C6" w:rsidP="00B15488">
            <w:pPr>
              <w:ind w:right="-1"/>
              <w:rPr>
                <w:sz w:val="24"/>
                <w:szCs w:val="24"/>
              </w:rPr>
            </w:pPr>
            <w:r w:rsidRPr="00322E2A">
              <w:t>Наименование страховой организации</w:t>
            </w:r>
          </w:p>
        </w:tc>
        <w:tc>
          <w:tcPr>
            <w:tcW w:w="2339" w:type="dxa"/>
            <w:shd w:val="clear" w:color="auto" w:fill="auto"/>
          </w:tcPr>
          <w:p w:rsidR="009008C6" w:rsidRPr="00322E2A" w:rsidRDefault="009008C6" w:rsidP="00B15488">
            <w:pPr>
              <w:ind w:right="-1"/>
              <w:rPr>
                <w:sz w:val="24"/>
                <w:szCs w:val="24"/>
              </w:rPr>
            </w:pPr>
          </w:p>
        </w:tc>
      </w:tr>
      <w:tr w:rsidR="009008C6" w:rsidRPr="00322E2A" w:rsidTr="00B15488">
        <w:trPr>
          <w:trHeight w:val="20"/>
        </w:trPr>
        <w:tc>
          <w:tcPr>
            <w:tcW w:w="7655" w:type="dxa"/>
            <w:shd w:val="clear" w:color="auto" w:fill="auto"/>
          </w:tcPr>
          <w:p w:rsidR="009008C6" w:rsidRPr="00322E2A" w:rsidRDefault="009008C6" w:rsidP="00B15488">
            <w:pPr>
              <w:ind w:right="-1"/>
              <w:rPr>
                <w:sz w:val="24"/>
                <w:szCs w:val="24"/>
              </w:rPr>
            </w:pPr>
            <w:r w:rsidRPr="00322E2A">
              <w:t>Почтовый адрес страховой организации</w:t>
            </w:r>
          </w:p>
        </w:tc>
        <w:tc>
          <w:tcPr>
            <w:tcW w:w="2339" w:type="dxa"/>
            <w:shd w:val="clear" w:color="auto" w:fill="auto"/>
          </w:tcPr>
          <w:p w:rsidR="009008C6" w:rsidRPr="00322E2A" w:rsidRDefault="009008C6" w:rsidP="00B15488">
            <w:pPr>
              <w:ind w:right="-1"/>
              <w:rPr>
                <w:sz w:val="24"/>
                <w:szCs w:val="24"/>
              </w:rPr>
            </w:pPr>
          </w:p>
        </w:tc>
      </w:tr>
      <w:tr w:rsidR="009008C6" w:rsidRPr="00322E2A" w:rsidTr="00B15488">
        <w:trPr>
          <w:trHeight w:val="20"/>
        </w:trPr>
        <w:tc>
          <w:tcPr>
            <w:tcW w:w="7655" w:type="dxa"/>
            <w:shd w:val="clear" w:color="auto" w:fill="auto"/>
          </w:tcPr>
          <w:p w:rsidR="009008C6" w:rsidRPr="00322E2A" w:rsidRDefault="009008C6" w:rsidP="00B15488">
            <w:pPr>
              <w:ind w:right="-1"/>
              <w:jc w:val="both"/>
            </w:pPr>
            <w:r w:rsidRPr="00322E2A">
              <w:t>Ф.И.О., адрес электронной почты и номер телефона лица (лиц), ответственного (ых) за реализацию плана мероприятий</w:t>
            </w:r>
          </w:p>
        </w:tc>
        <w:tc>
          <w:tcPr>
            <w:tcW w:w="2339" w:type="dxa"/>
            <w:shd w:val="clear" w:color="auto" w:fill="auto"/>
          </w:tcPr>
          <w:p w:rsidR="009008C6" w:rsidRPr="00322E2A" w:rsidRDefault="009008C6" w:rsidP="00B15488">
            <w:pPr>
              <w:ind w:right="-1"/>
              <w:rPr>
                <w:sz w:val="24"/>
                <w:szCs w:val="24"/>
              </w:rPr>
            </w:pPr>
          </w:p>
        </w:tc>
      </w:tr>
    </w:tbl>
    <w:p w:rsidR="009008C6" w:rsidRPr="00322E2A" w:rsidRDefault="009008C6" w:rsidP="009008C6">
      <w:pPr>
        <w:ind w:right="-1"/>
        <w:rPr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584"/>
        <w:gridCol w:w="1818"/>
        <w:gridCol w:w="3428"/>
      </w:tblGrid>
      <w:tr w:rsidR="009008C6" w:rsidRPr="00322E2A" w:rsidTr="00B15488">
        <w:tc>
          <w:tcPr>
            <w:tcW w:w="680" w:type="dxa"/>
            <w:shd w:val="clear" w:color="auto" w:fill="auto"/>
          </w:tcPr>
          <w:p w:rsidR="009008C6" w:rsidRPr="00322E2A" w:rsidRDefault="009008C6" w:rsidP="00B15488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  <w:r w:rsidRPr="00322E2A">
              <w:rPr>
                <w:rFonts w:eastAsia="Calibri"/>
              </w:rPr>
              <w:t xml:space="preserve"> п/п</w:t>
            </w:r>
          </w:p>
        </w:tc>
        <w:tc>
          <w:tcPr>
            <w:tcW w:w="1584" w:type="dxa"/>
            <w:shd w:val="clear" w:color="auto" w:fill="auto"/>
          </w:tcPr>
          <w:p w:rsidR="009008C6" w:rsidRPr="00322E2A" w:rsidRDefault="009008C6" w:rsidP="00B15488">
            <w:pPr>
              <w:ind w:right="-1"/>
              <w:jc w:val="center"/>
              <w:rPr>
                <w:rFonts w:eastAsia="Calibri"/>
              </w:rPr>
            </w:pPr>
            <w:r w:rsidRPr="00322E2A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1818" w:type="dxa"/>
            <w:shd w:val="clear" w:color="auto" w:fill="auto"/>
          </w:tcPr>
          <w:p w:rsidR="009008C6" w:rsidRPr="00322E2A" w:rsidRDefault="009008C6" w:rsidP="00B15488">
            <w:pPr>
              <w:ind w:right="-1"/>
              <w:jc w:val="center"/>
              <w:rPr>
                <w:rFonts w:eastAsia="Calibri"/>
              </w:rPr>
            </w:pPr>
            <w:r w:rsidRPr="00322E2A">
              <w:rPr>
                <w:rFonts w:eastAsia="Calibri"/>
              </w:rPr>
              <w:t>Срок проведения мероприятия</w:t>
            </w:r>
          </w:p>
        </w:tc>
        <w:tc>
          <w:tcPr>
            <w:tcW w:w="3428" w:type="dxa"/>
            <w:shd w:val="clear" w:color="auto" w:fill="auto"/>
          </w:tcPr>
          <w:p w:rsidR="009008C6" w:rsidRPr="00322E2A" w:rsidRDefault="009008C6" w:rsidP="00B15488">
            <w:pPr>
              <w:ind w:right="-1"/>
              <w:jc w:val="center"/>
              <w:rPr>
                <w:rFonts w:eastAsia="Calibri"/>
              </w:rPr>
            </w:pPr>
            <w:r w:rsidRPr="00322E2A">
              <w:rPr>
                <w:rFonts w:eastAsia="Calibri"/>
              </w:rPr>
              <w:t>Вид документа страховой организации об исполнении мероприятия</w:t>
            </w:r>
          </w:p>
        </w:tc>
      </w:tr>
      <w:tr w:rsidR="009008C6" w:rsidRPr="00322E2A" w:rsidTr="00B15488">
        <w:tc>
          <w:tcPr>
            <w:tcW w:w="680" w:type="dxa"/>
            <w:shd w:val="clear" w:color="auto" w:fill="auto"/>
          </w:tcPr>
          <w:p w:rsidR="009008C6" w:rsidRPr="00322E2A" w:rsidRDefault="009008C6" w:rsidP="00B15488">
            <w:pPr>
              <w:ind w:right="-1"/>
              <w:rPr>
                <w:rFonts w:eastAsia="Calibri"/>
              </w:rPr>
            </w:pPr>
          </w:p>
        </w:tc>
        <w:tc>
          <w:tcPr>
            <w:tcW w:w="1584" w:type="dxa"/>
            <w:shd w:val="clear" w:color="auto" w:fill="auto"/>
          </w:tcPr>
          <w:p w:rsidR="009008C6" w:rsidRPr="00322E2A" w:rsidRDefault="009008C6" w:rsidP="00B15488">
            <w:pPr>
              <w:ind w:right="-1"/>
              <w:rPr>
                <w:rFonts w:eastAsia="Calibri"/>
              </w:rPr>
            </w:pPr>
          </w:p>
        </w:tc>
        <w:tc>
          <w:tcPr>
            <w:tcW w:w="1818" w:type="dxa"/>
            <w:shd w:val="clear" w:color="auto" w:fill="auto"/>
          </w:tcPr>
          <w:p w:rsidR="009008C6" w:rsidRPr="00322E2A" w:rsidRDefault="009008C6" w:rsidP="00B15488">
            <w:pPr>
              <w:ind w:right="-1"/>
              <w:rPr>
                <w:rFonts w:eastAsia="Calibri"/>
              </w:rPr>
            </w:pPr>
          </w:p>
        </w:tc>
        <w:tc>
          <w:tcPr>
            <w:tcW w:w="3428" w:type="dxa"/>
            <w:shd w:val="clear" w:color="auto" w:fill="auto"/>
          </w:tcPr>
          <w:p w:rsidR="009008C6" w:rsidRPr="00322E2A" w:rsidRDefault="009008C6" w:rsidP="00B15488">
            <w:pPr>
              <w:ind w:right="-1"/>
              <w:rPr>
                <w:rFonts w:eastAsia="Calibri"/>
              </w:rPr>
            </w:pPr>
          </w:p>
        </w:tc>
      </w:tr>
      <w:tr w:rsidR="009008C6" w:rsidRPr="00322E2A" w:rsidTr="00B15488">
        <w:tc>
          <w:tcPr>
            <w:tcW w:w="680" w:type="dxa"/>
            <w:shd w:val="clear" w:color="auto" w:fill="auto"/>
          </w:tcPr>
          <w:p w:rsidR="009008C6" w:rsidRPr="00322E2A" w:rsidRDefault="009008C6" w:rsidP="00B15488">
            <w:pPr>
              <w:ind w:right="-1"/>
              <w:rPr>
                <w:rFonts w:eastAsia="Calibri"/>
              </w:rPr>
            </w:pPr>
          </w:p>
        </w:tc>
        <w:tc>
          <w:tcPr>
            <w:tcW w:w="1584" w:type="dxa"/>
            <w:shd w:val="clear" w:color="auto" w:fill="auto"/>
          </w:tcPr>
          <w:p w:rsidR="009008C6" w:rsidRPr="00322E2A" w:rsidRDefault="009008C6" w:rsidP="00B15488">
            <w:pPr>
              <w:ind w:right="-1"/>
              <w:rPr>
                <w:rFonts w:eastAsia="Calibri"/>
              </w:rPr>
            </w:pPr>
          </w:p>
        </w:tc>
        <w:tc>
          <w:tcPr>
            <w:tcW w:w="1818" w:type="dxa"/>
            <w:shd w:val="clear" w:color="auto" w:fill="auto"/>
          </w:tcPr>
          <w:p w:rsidR="009008C6" w:rsidRPr="00322E2A" w:rsidRDefault="009008C6" w:rsidP="00B15488">
            <w:pPr>
              <w:ind w:right="-1"/>
              <w:rPr>
                <w:rFonts w:eastAsia="Calibri"/>
              </w:rPr>
            </w:pPr>
          </w:p>
        </w:tc>
        <w:tc>
          <w:tcPr>
            <w:tcW w:w="3428" w:type="dxa"/>
            <w:shd w:val="clear" w:color="auto" w:fill="auto"/>
          </w:tcPr>
          <w:p w:rsidR="009008C6" w:rsidRPr="00322E2A" w:rsidRDefault="009008C6" w:rsidP="00B15488">
            <w:pPr>
              <w:ind w:right="-1"/>
              <w:rPr>
                <w:rFonts w:eastAsia="Calibri"/>
              </w:rPr>
            </w:pPr>
          </w:p>
        </w:tc>
      </w:tr>
      <w:tr w:rsidR="009008C6" w:rsidRPr="00322E2A" w:rsidTr="00B15488">
        <w:tc>
          <w:tcPr>
            <w:tcW w:w="680" w:type="dxa"/>
            <w:shd w:val="clear" w:color="auto" w:fill="auto"/>
          </w:tcPr>
          <w:p w:rsidR="009008C6" w:rsidRPr="00322E2A" w:rsidRDefault="009008C6" w:rsidP="00B15488">
            <w:pPr>
              <w:ind w:right="-1"/>
              <w:rPr>
                <w:rFonts w:eastAsia="Calibri"/>
              </w:rPr>
            </w:pPr>
          </w:p>
        </w:tc>
        <w:tc>
          <w:tcPr>
            <w:tcW w:w="1584" w:type="dxa"/>
            <w:shd w:val="clear" w:color="auto" w:fill="auto"/>
          </w:tcPr>
          <w:p w:rsidR="009008C6" w:rsidRPr="00322E2A" w:rsidRDefault="009008C6" w:rsidP="00B15488">
            <w:pPr>
              <w:ind w:right="-1"/>
              <w:rPr>
                <w:rFonts w:eastAsia="Calibri"/>
              </w:rPr>
            </w:pPr>
          </w:p>
        </w:tc>
        <w:tc>
          <w:tcPr>
            <w:tcW w:w="1818" w:type="dxa"/>
            <w:shd w:val="clear" w:color="auto" w:fill="auto"/>
          </w:tcPr>
          <w:p w:rsidR="009008C6" w:rsidRPr="00322E2A" w:rsidRDefault="009008C6" w:rsidP="00B15488">
            <w:pPr>
              <w:ind w:right="-1"/>
              <w:rPr>
                <w:rFonts w:eastAsia="Calibri"/>
              </w:rPr>
            </w:pPr>
          </w:p>
        </w:tc>
        <w:tc>
          <w:tcPr>
            <w:tcW w:w="3428" w:type="dxa"/>
            <w:shd w:val="clear" w:color="auto" w:fill="auto"/>
          </w:tcPr>
          <w:p w:rsidR="009008C6" w:rsidRPr="00322E2A" w:rsidRDefault="009008C6" w:rsidP="00B15488">
            <w:pPr>
              <w:ind w:right="-1"/>
              <w:rPr>
                <w:rFonts w:eastAsia="Calibri"/>
              </w:rPr>
            </w:pPr>
          </w:p>
        </w:tc>
      </w:tr>
      <w:tr w:rsidR="009008C6" w:rsidRPr="00322E2A" w:rsidTr="00B15488">
        <w:tc>
          <w:tcPr>
            <w:tcW w:w="680" w:type="dxa"/>
            <w:shd w:val="clear" w:color="auto" w:fill="auto"/>
          </w:tcPr>
          <w:p w:rsidR="009008C6" w:rsidRPr="00322E2A" w:rsidRDefault="009008C6" w:rsidP="00B15488">
            <w:pPr>
              <w:ind w:right="-1"/>
              <w:rPr>
                <w:rFonts w:eastAsia="Calibri"/>
              </w:rPr>
            </w:pPr>
          </w:p>
        </w:tc>
        <w:tc>
          <w:tcPr>
            <w:tcW w:w="1584" w:type="dxa"/>
            <w:shd w:val="clear" w:color="auto" w:fill="auto"/>
          </w:tcPr>
          <w:p w:rsidR="009008C6" w:rsidRPr="00322E2A" w:rsidRDefault="009008C6" w:rsidP="00B15488">
            <w:pPr>
              <w:ind w:right="-1"/>
              <w:rPr>
                <w:rFonts w:eastAsia="Calibri"/>
              </w:rPr>
            </w:pPr>
          </w:p>
        </w:tc>
        <w:tc>
          <w:tcPr>
            <w:tcW w:w="1818" w:type="dxa"/>
            <w:shd w:val="clear" w:color="auto" w:fill="auto"/>
          </w:tcPr>
          <w:p w:rsidR="009008C6" w:rsidRPr="00322E2A" w:rsidRDefault="009008C6" w:rsidP="00B15488">
            <w:pPr>
              <w:ind w:right="-1"/>
              <w:rPr>
                <w:rFonts w:eastAsia="Calibri"/>
              </w:rPr>
            </w:pPr>
          </w:p>
        </w:tc>
        <w:tc>
          <w:tcPr>
            <w:tcW w:w="3428" w:type="dxa"/>
            <w:shd w:val="clear" w:color="auto" w:fill="auto"/>
          </w:tcPr>
          <w:p w:rsidR="009008C6" w:rsidRPr="00322E2A" w:rsidRDefault="009008C6" w:rsidP="00B15488">
            <w:pPr>
              <w:ind w:right="-1"/>
              <w:rPr>
                <w:rFonts w:eastAsia="Calibri"/>
              </w:rPr>
            </w:pPr>
          </w:p>
        </w:tc>
      </w:tr>
      <w:tr w:rsidR="009008C6" w:rsidRPr="00322E2A" w:rsidTr="00B15488">
        <w:tc>
          <w:tcPr>
            <w:tcW w:w="680" w:type="dxa"/>
            <w:shd w:val="clear" w:color="auto" w:fill="auto"/>
          </w:tcPr>
          <w:p w:rsidR="009008C6" w:rsidRPr="00322E2A" w:rsidRDefault="009008C6" w:rsidP="00B15488">
            <w:pPr>
              <w:ind w:right="-1"/>
              <w:rPr>
                <w:rFonts w:eastAsia="Calibri"/>
              </w:rPr>
            </w:pPr>
          </w:p>
        </w:tc>
        <w:tc>
          <w:tcPr>
            <w:tcW w:w="1584" w:type="dxa"/>
            <w:shd w:val="clear" w:color="auto" w:fill="auto"/>
          </w:tcPr>
          <w:p w:rsidR="009008C6" w:rsidRPr="00322E2A" w:rsidRDefault="009008C6" w:rsidP="00B15488">
            <w:pPr>
              <w:ind w:right="-1"/>
              <w:rPr>
                <w:rFonts w:eastAsia="Calibri"/>
              </w:rPr>
            </w:pPr>
          </w:p>
        </w:tc>
        <w:tc>
          <w:tcPr>
            <w:tcW w:w="1818" w:type="dxa"/>
            <w:shd w:val="clear" w:color="auto" w:fill="auto"/>
          </w:tcPr>
          <w:p w:rsidR="009008C6" w:rsidRPr="00322E2A" w:rsidRDefault="009008C6" w:rsidP="00B15488">
            <w:pPr>
              <w:ind w:right="-1"/>
              <w:rPr>
                <w:rFonts w:eastAsia="Calibri"/>
              </w:rPr>
            </w:pPr>
          </w:p>
        </w:tc>
        <w:tc>
          <w:tcPr>
            <w:tcW w:w="3428" w:type="dxa"/>
            <w:shd w:val="clear" w:color="auto" w:fill="auto"/>
          </w:tcPr>
          <w:p w:rsidR="009008C6" w:rsidRPr="00322E2A" w:rsidRDefault="009008C6" w:rsidP="00B15488">
            <w:pPr>
              <w:ind w:right="-1"/>
              <w:rPr>
                <w:rFonts w:eastAsia="Calibri"/>
              </w:rPr>
            </w:pPr>
          </w:p>
        </w:tc>
      </w:tr>
      <w:tr w:rsidR="009008C6" w:rsidRPr="00322E2A" w:rsidTr="00B15488">
        <w:tc>
          <w:tcPr>
            <w:tcW w:w="680" w:type="dxa"/>
            <w:shd w:val="clear" w:color="auto" w:fill="auto"/>
          </w:tcPr>
          <w:p w:rsidR="009008C6" w:rsidRPr="00322E2A" w:rsidRDefault="009008C6" w:rsidP="00B15488">
            <w:pPr>
              <w:ind w:right="-1"/>
              <w:rPr>
                <w:rFonts w:eastAsia="Calibri"/>
              </w:rPr>
            </w:pPr>
          </w:p>
        </w:tc>
        <w:tc>
          <w:tcPr>
            <w:tcW w:w="1584" w:type="dxa"/>
            <w:shd w:val="clear" w:color="auto" w:fill="auto"/>
          </w:tcPr>
          <w:p w:rsidR="009008C6" w:rsidRPr="00322E2A" w:rsidRDefault="009008C6" w:rsidP="00B15488">
            <w:pPr>
              <w:ind w:right="-1"/>
              <w:rPr>
                <w:rFonts w:eastAsia="Calibri"/>
              </w:rPr>
            </w:pPr>
          </w:p>
        </w:tc>
        <w:tc>
          <w:tcPr>
            <w:tcW w:w="1818" w:type="dxa"/>
            <w:shd w:val="clear" w:color="auto" w:fill="auto"/>
          </w:tcPr>
          <w:p w:rsidR="009008C6" w:rsidRPr="00322E2A" w:rsidRDefault="009008C6" w:rsidP="00B15488">
            <w:pPr>
              <w:ind w:right="-1"/>
              <w:rPr>
                <w:rFonts w:eastAsia="Calibri"/>
              </w:rPr>
            </w:pPr>
          </w:p>
        </w:tc>
        <w:tc>
          <w:tcPr>
            <w:tcW w:w="3428" w:type="dxa"/>
            <w:shd w:val="clear" w:color="auto" w:fill="auto"/>
          </w:tcPr>
          <w:p w:rsidR="009008C6" w:rsidRPr="00322E2A" w:rsidRDefault="009008C6" w:rsidP="00B15488">
            <w:pPr>
              <w:ind w:right="-1"/>
              <w:rPr>
                <w:rFonts w:eastAsia="Calibri"/>
              </w:rPr>
            </w:pPr>
          </w:p>
        </w:tc>
      </w:tr>
    </w:tbl>
    <w:p w:rsidR="009008C6" w:rsidRPr="008F6EBC" w:rsidRDefault="009008C6" w:rsidP="009008C6">
      <w:pPr>
        <w:ind w:right="-1"/>
        <w:rPr>
          <w:sz w:val="24"/>
          <w:szCs w:val="24"/>
        </w:rPr>
      </w:pPr>
    </w:p>
    <w:p w:rsidR="009008C6" w:rsidRPr="00322E2A" w:rsidRDefault="007137B4" w:rsidP="009008C6">
      <w:pPr>
        <w:ind w:right="-1"/>
        <w:jc w:val="both"/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  <w:t xml:space="preserve">    </w:t>
      </w:r>
      <w:r w:rsidR="009008C6" w:rsidRPr="00322E2A">
        <w:t>_____________</w:t>
      </w:r>
      <w:r w:rsidR="009008C6" w:rsidRPr="00322E2A">
        <w:tab/>
        <w:t>_______________________</w:t>
      </w:r>
    </w:p>
    <w:p w:rsidR="009008C6" w:rsidRPr="00322E2A" w:rsidRDefault="007137B4" w:rsidP="009008C6">
      <w:pPr>
        <w:ind w:left="1704" w:right="-1" w:firstLine="284"/>
        <w:rPr>
          <w:sz w:val="24"/>
          <w:szCs w:val="24"/>
        </w:rPr>
      </w:pP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08C6" w:rsidRPr="00322E2A">
        <w:rPr>
          <w:sz w:val="18"/>
          <w:szCs w:val="18"/>
        </w:rPr>
        <w:t>(расшифровка подписи)</w:t>
      </w:r>
    </w:p>
    <w:p w:rsidR="009008C6" w:rsidRPr="00322E2A" w:rsidRDefault="007137B4" w:rsidP="009008C6">
      <w:pPr>
        <w:ind w:right="-1"/>
        <w:jc w:val="both"/>
      </w:pPr>
      <w:r>
        <w:rPr>
          <w:sz w:val="24"/>
          <w:szCs w:val="24"/>
        </w:rPr>
        <w:t>Главный бухгалтер</w:t>
      </w:r>
      <w:r>
        <w:rPr>
          <w:sz w:val="24"/>
          <w:szCs w:val="24"/>
        </w:rPr>
        <w:tab/>
      </w:r>
      <w:r w:rsidR="009008C6" w:rsidRPr="00322E2A">
        <w:t>_____________</w:t>
      </w:r>
      <w:r w:rsidR="009008C6" w:rsidRPr="00322E2A">
        <w:tab/>
        <w:t>_______________________</w:t>
      </w:r>
    </w:p>
    <w:p w:rsidR="009008C6" w:rsidRPr="00322E2A" w:rsidRDefault="007137B4" w:rsidP="009008C6">
      <w:pPr>
        <w:ind w:left="2272" w:right="-1" w:firstLine="284"/>
        <w:rPr>
          <w:sz w:val="24"/>
          <w:szCs w:val="24"/>
        </w:rPr>
      </w:pP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  <w:t xml:space="preserve"> </w:t>
      </w:r>
      <w:r w:rsidR="009008C6" w:rsidRPr="00322E2A">
        <w:rPr>
          <w:sz w:val="18"/>
          <w:szCs w:val="18"/>
        </w:rPr>
        <w:t>(расшифровка подписи)</w:t>
      </w:r>
    </w:p>
    <w:p w:rsidR="009008C6" w:rsidRDefault="009008C6" w:rsidP="009008C6">
      <w:pPr>
        <w:ind w:right="-1"/>
        <w:jc w:val="both"/>
      </w:pPr>
      <w:r w:rsidRPr="00322E2A">
        <w:rPr>
          <w:sz w:val="24"/>
          <w:szCs w:val="24"/>
        </w:rPr>
        <w:t xml:space="preserve">Руководитель структурного подразделения, осуществляющего обработку учетно-операционной информации </w:t>
      </w:r>
      <w:r w:rsidRPr="00322E2A">
        <w:rPr>
          <w:sz w:val="24"/>
          <w:szCs w:val="24"/>
        </w:rPr>
        <w:tab/>
      </w:r>
      <w:r w:rsidRPr="00322E2A">
        <w:t>_____________</w:t>
      </w:r>
      <w:r>
        <w:t xml:space="preserve">   </w:t>
      </w:r>
      <w:r w:rsidRPr="00322E2A">
        <w:t>__</w:t>
      </w:r>
      <w:r>
        <w:t>_____________________</w:t>
      </w:r>
    </w:p>
    <w:p w:rsidR="009008C6" w:rsidRPr="00322E2A" w:rsidRDefault="009008C6" w:rsidP="009008C6">
      <w:pPr>
        <w:ind w:left="11624" w:right="-1" w:firstLine="4"/>
        <w:rPr>
          <w:sz w:val="24"/>
          <w:szCs w:val="24"/>
        </w:rPr>
      </w:pPr>
      <w:r w:rsidRPr="00322E2A">
        <w:rPr>
          <w:sz w:val="18"/>
          <w:szCs w:val="18"/>
        </w:rPr>
        <w:t>(подпись)</w:t>
      </w:r>
      <w:r w:rsidRPr="00322E2A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="00573E14">
        <w:rPr>
          <w:sz w:val="18"/>
          <w:szCs w:val="18"/>
        </w:rPr>
        <w:t xml:space="preserve"> </w:t>
      </w:r>
      <w:r>
        <w:rPr>
          <w:sz w:val="18"/>
          <w:szCs w:val="18"/>
        </w:rPr>
        <w:t>(р</w:t>
      </w:r>
      <w:r w:rsidRPr="00322E2A">
        <w:rPr>
          <w:sz w:val="18"/>
          <w:szCs w:val="18"/>
        </w:rPr>
        <w:t>асшифровка подписи)</w:t>
      </w:r>
    </w:p>
    <w:p w:rsidR="009008C6" w:rsidRDefault="009008C6" w:rsidP="009008C6">
      <w:pPr>
        <w:ind w:right="-1"/>
        <w:rPr>
          <w:sz w:val="24"/>
          <w:szCs w:val="24"/>
        </w:rPr>
      </w:pPr>
    </w:p>
    <w:p w:rsidR="009008C6" w:rsidRPr="00322E2A" w:rsidRDefault="009008C6" w:rsidP="009008C6">
      <w:pPr>
        <w:ind w:right="1587"/>
        <w:rPr>
          <w:sz w:val="24"/>
          <w:szCs w:val="24"/>
        </w:rPr>
      </w:pPr>
      <w:r w:rsidRPr="00322E2A">
        <w:rPr>
          <w:sz w:val="24"/>
          <w:szCs w:val="24"/>
        </w:rPr>
        <w:t>«____»_____________20__ года</w:t>
      </w:r>
    </w:p>
    <w:p w:rsidR="00CB34E9" w:rsidRDefault="00CB34E9" w:rsidP="00C3036A">
      <w:pPr>
        <w:ind w:left="8789" w:hanging="425"/>
      </w:pPr>
      <w:r>
        <w:br w:type="page"/>
      </w:r>
    </w:p>
    <w:p w:rsidR="00C3036A" w:rsidRPr="004F0D6D" w:rsidRDefault="00C3036A" w:rsidP="00C3036A">
      <w:pPr>
        <w:ind w:left="8789" w:hanging="425"/>
      </w:pPr>
      <w:r>
        <w:lastRenderedPageBreak/>
        <w:t xml:space="preserve">Приложение </w:t>
      </w:r>
      <w:r w:rsidR="00693624">
        <w:rPr>
          <w:lang w:val="en-US"/>
        </w:rPr>
        <w:t>N</w:t>
      </w:r>
      <w:r w:rsidR="00693624" w:rsidRPr="004F0D6D">
        <w:t xml:space="preserve"> 3</w:t>
      </w:r>
    </w:p>
    <w:p w:rsidR="00C3036A" w:rsidRDefault="00C3036A" w:rsidP="00C3036A">
      <w:pPr>
        <w:pStyle w:val="MZagolvok-Center"/>
        <w:keepNext/>
        <w:keepLines/>
        <w:spacing w:before="0" w:after="0"/>
        <w:ind w:left="8364"/>
        <w:jc w:val="left"/>
        <w:rPr>
          <w:rFonts w:ascii="Times New Roman" w:hAnsi="Times New Roman"/>
          <w:b w:val="0"/>
          <w:color w:val="000000"/>
          <w:sz w:val="20"/>
          <w:lang w:val="ru-RU"/>
        </w:rPr>
      </w:pPr>
      <w:r>
        <w:rPr>
          <w:rFonts w:ascii="Times New Roman" w:hAnsi="Times New Roman"/>
          <w:b w:val="0"/>
          <w:color w:val="000000"/>
          <w:sz w:val="20"/>
          <w:lang w:val="ru-RU"/>
        </w:rPr>
        <w:t>к Указанию от</w:t>
      </w:r>
      <w:r w:rsidR="00B7102D">
        <w:rPr>
          <w:rFonts w:ascii="Times New Roman" w:hAnsi="Times New Roman"/>
          <w:b w:val="0"/>
          <w:color w:val="000000"/>
          <w:sz w:val="20"/>
          <w:lang w:val="ru-RU"/>
        </w:rPr>
        <w:t xml:space="preserve"> 10.12.</w:t>
      </w:r>
      <w:r>
        <w:rPr>
          <w:rFonts w:ascii="Times New Roman" w:hAnsi="Times New Roman"/>
          <w:b w:val="0"/>
          <w:color w:val="000000"/>
          <w:sz w:val="20"/>
          <w:lang w:val="ru-RU"/>
        </w:rPr>
        <w:t xml:space="preserve">2019 года </w:t>
      </w:r>
      <w:r>
        <w:rPr>
          <w:rFonts w:ascii="Times New Roman" w:hAnsi="Times New Roman"/>
          <w:b w:val="0"/>
          <w:color w:val="000000"/>
          <w:sz w:val="20"/>
        </w:rPr>
        <w:t>N</w:t>
      </w:r>
      <w:r>
        <w:rPr>
          <w:rFonts w:ascii="Times New Roman" w:hAnsi="Times New Roman"/>
          <w:b w:val="0"/>
          <w:color w:val="000000"/>
          <w:sz w:val="20"/>
          <w:lang w:val="ru-RU"/>
        </w:rPr>
        <w:t xml:space="preserve"> </w:t>
      </w:r>
      <w:r w:rsidR="00B7102D">
        <w:rPr>
          <w:rFonts w:ascii="Times New Roman" w:hAnsi="Times New Roman"/>
          <w:b w:val="0"/>
          <w:color w:val="000000"/>
          <w:sz w:val="20"/>
          <w:lang w:val="ru-RU"/>
        </w:rPr>
        <w:t xml:space="preserve">1224 </w:t>
      </w:r>
      <w:r>
        <w:rPr>
          <w:rFonts w:ascii="Times New Roman" w:hAnsi="Times New Roman"/>
          <w:b w:val="0"/>
          <w:color w:val="000000"/>
          <w:sz w:val="20"/>
          <w:lang w:val="ru-RU"/>
        </w:rPr>
        <w:t>-У</w:t>
      </w:r>
    </w:p>
    <w:p w:rsidR="00C3036A" w:rsidRDefault="00C3036A" w:rsidP="00C3036A">
      <w:pPr>
        <w:autoSpaceDE w:val="0"/>
        <w:autoSpaceDN w:val="0"/>
        <w:adjustRightInd w:val="0"/>
        <w:ind w:left="8364"/>
      </w:pPr>
      <w:r w:rsidRPr="003B682D">
        <w:t xml:space="preserve">«О порядке перехода на план счетов бухгалтерского учета в субъектах страхового дела и правила ведения бухгалтерского учета </w:t>
      </w:r>
      <w:r>
        <w:t xml:space="preserve">субъектами </w:t>
      </w:r>
      <w:r w:rsidRPr="003B682D">
        <w:t xml:space="preserve">страхового дела, вводимые в </w:t>
      </w:r>
      <w:r w:rsidRPr="008A112E">
        <w:t>действие с 1 января 202</w:t>
      </w:r>
      <w:r w:rsidR="00E01BD3" w:rsidRPr="008A112E">
        <w:t>3</w:t>
      </w:r>
      <w:r w:rsidRPr="008A112E">
        <w:t xml:space="preserve"> года»</w:t>
      </w:r>
    </w:p>
    <w:p w:rsidR="00972A8C" w:rsidRPr="00E01BD3" w:rsidRDefault="00AB5869" w:rsidP="00972A8C">
      <w:pPr>
        <w:autoSpaceDE w:val="0"/>
        <w:autoSpaceDN w:val="0"/>
        <w:adjustRightInd w:val="0"/>
        <w:ind w:left="8364"/>
      </w:pPr>
      <w:r w:rsidRPr="00AB5869">
        <w:t>(</w:t>
      </w:r>
      <w:r w:rsidRPr="007203FA">
        <w:t xml:space="preserve">Изменено указанием от 25.06.2020 </w:t>
      </w:r>
      <w:r w:rsidRPr="007203FA">
        <w:rPr>
          <w:lang w:val="en-US"/>
        </w:rPr>
        <w:t>N</w:t>
      </w:r>
      <w:r w:rsidRPr="007203FA">
        <w:t xml:space="preserve"> 1278-У</w:t>
      </w:r>
      <w:r w:rsidRPr="007203FA">
        <w:rPr>
          <w:sz w:val="24"/>
          <w:szCs w:val="24"/>
        </w:rPr>
        <w:t xml:space="preserve">) </w:t>
      </w:r>
      <w:r w:rsidR="00AB2FB7" w:rsidRPr="007203FA">
        <w:t>(Изменено указанием от 02.12.2021 N 1381-У)</w:t>
      </w:r>
    </w:p>
    <w:p w:rsidR="00E01BD3" w:rsidRPr="003B682D" w:rsidRDefault="00E01BD3" w:rsidP="00972A8C">
      <w:pPr>
        <w:autoSpaceDE w:val="0"/>
        <w:autoSpaceDN w:val="0"/>
        <w:adjustRightInd w:val="0"/>
        <w:ind w:left="8364"/>
      </w:pPr>
    </w:p>
    <w:p w:rsidR="00F31EF6" w:rsidRPr="00627747" w:rsidRDefault="00F31EF6" w:rsidP="00F31EF6">
      <w:pPr>
        <w:jc w:val="center"/>
        <w:rPr>
          <w:b/>
          <w:sz w:val="24"/>
          <w:szCs w:val="24"/>
        </w:rPr>
      </w:pPr>
      <w:r w:rsidRPr="00322E2A">
        <w:rPr>
          <w:b/>
          <w:sz w:val="24"/>
          <w:szCs w:val="24"/>
        </w:rPr>
        <w:t>Таблица соответствия лиц</w:t>
      </w:r>
      <w:r w:rsidRPr="00627747">
        <w:rPr>
          <w:b/>
          <w:sz w:val="24"/>
          <w:szCs w:val="24"/>
        </w:rPr>
        <w:t>евых счетов, открытых в страховых организациях Приднестровской Молдавской Республики согласно действующему до 31 декабря 2022 года плану счетов лицевым счетам, подлежащим открытию согласно новому плану счетов и правилам ведения бухгалтерского учета</w:t>
      </w:r>
    </w:p>
    <w:p w:rsidR="00F31EF6" w:rsidRPr="00627747" w:rsidRDefault="00F31EF6" w:rsidP="00F31EF6">
      <w:pPr>
        <w:rPr>
          <w:sz w:val="24"/>
          <w:szCs w:val="24"/>
        </w:rPr>
      </w:pPr>
    </w:p>
    <w:tbl>
      <w:tblPr>
        <w:tblW w:w="151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96"/>
        <w:gridCol w:w="21"/>
        <w:gridCol w:w="45"/>
        <w:gridCol w:w="1808"/>
        <w:gridCol w:w="2123"/>
        <w:gridCol w:w="1846"/>
        <w:gridCol w:w="917"/>
        <w:gridCol w:w="904"/>
        <w:gridCol w:w="15"/>
        <w:gridCol w:w="7"/>
        <w:gridCol w:w="1417"/>
        <w:gridCol w:w="1985"/>
        <w:gridCol w:w="1873"/>
      </w:tblGrid>
      <w:tr w:rsidR="00F31EF6" w:rsidRPr="00627747" w:rsidTr="00A35402">
        <w:trPr>
          <w:trHeight w:val="20"/>
        </w:trPr>
        <w:tc>
          <w:tcPr>
            <w:tcW w:w="6234" w:type="dxa"/>
            <w:gridSpan w:val="6"/>
          </w:tcPr>
          <w:p w:rsidR="00F31EF6" w:rsidRPr="00627747" w:rsidRDefault="00F31EF6" w:rsidP="009669DD">
            <w:pPr>
              <w:spacing w:line="276" w:lineRule="auto"/>
              <w:jc w:val="center"/>
              <w:rPr>
                <w:b/>
              </w:rPr>
            </w:pPr>
            <w:r w:rsidRPr="00627747">
              <w:rPr>
                <w:b/>
              </w:rPr>
              <w:t>По действующему до 31 декабря 2022 года плану счетов</w:t>
            </w:r>
          </w:p>
        </w:tc>
        <w:tc>
          <w:tcPr>
            <w:tcW w:w="7091" w:type="dxa"/>
            <w:gridSpan w:val="7"/>
          </w:tcPr>
          <w:p w:rsidR="00F31EF6" w:rsidRPr="00627747" w:rsidRDefault="00F31EF6" w:rsidP="009669DD">
            <w:pPr>
              <w:spacing w:line="276" w:lineRule="auto"/>
              <w:jc w:val="center"/>
              <w:rPr>
                <w:b/>
              </w:rPr>
            </w:pPr>
            <w:r w:rsidRPr="00627747">
              <w:rPr>
                <w:b/>
              </w:rPr>
              <w:t>По плану счетов, предусмотренному Положением Приднестровского республиканского банка № 134-П</w:t>
            </w:r>
          </w:p>
        </w:tc>
        <w:tc>
          <w:tcPr>
            <w:tcW w:w="1873" w:type="dxa"/>
          </w:tcPr>
          <w:p w:rsidR="00F31EF6" w:rsidRPr="00627747" w:rsidRDefault="00F31EF6" w:rsidP="00A35402">
            <w:pPr>
              <w:spacing w:line="276" w:lineRule="auto"/>
              <w:jc w:val="center"/>
              <w:rPr>
                <w:b/>
              </w:rPr>
            </w:pPr>
            <w:r w:rsidRPr="00627747">
              <w:rPr>
                <w:b/>
              </w:rPr>
              <w:t>Экономическое содержание переносимого остатка денежных средств</w:t>
            </w:r>
          </w:p>
        </w:tc>
      </w:tr>
      <w:tr w:rsidR="00F31EF6" w:rsidRPr="0003103E" w:rsidTr="00A35402">
        <w:trPr>
          <w:trHeight w:val="20"/>
        </w:trPr>
        <w:tc>
          <w:tcPr>
            <w:tcW w:w="1841" w:type="dxa"/>
          </w:tcPr>
          <w:p w:rsidR="00F31EF6" w:rsidRPr="00627747" w:rsidRDefault="00F31EF6" w:rsidP="009669DD">
            <w:pPr>
              <w:spacing w:line="276" w:lineRule="auto"/>
              <w:jc w:val="center"/>
              <w:rPr>
                <w:b/>
              </w:rPr>
            </w:pPr>
            <w:r w:rsidRPr="00627747">
              <w:rPr>
                <w:b/>
              </w:rPr>
              <w:t>Код группы счетов 1-го порядка</w:t>
            </w:r>
          </w:p>
        </w:tc>
        <w:tc>
          <w:tcPr>
            <w:tcW w:w="2270" w:type="dxa"/>
            <w:gridSpan w:val="4"/>
          </w:tcPr>
          <w:p w:rsidR="00F31EF6" w:rsidRPr="00627747" w:rsidRDefault="00F31EF6" w:rsidP="009669DD">
            <w:pPr>
              <w:spacing w:line="276" w:lineRule="auto"/>
              <w:jc w:val="center"/>
              <w:rPr>
                <w:b/>
              </w:rPr>
            </w:pPr>
            <w:r w:rsidRPr="00627747">
              <w:rPr>
                <w:b/>
              </w:rPr>
              <w:t xml:space="preserve">Код группы счетов </w:t>
            </w:r>
            <w:r w:rsidRPr="00627747">
              <w:rPr>
                <w:b/>
              </w:rPr>
              <w:br/>
              <w:t>2-го порядка</w:t>
            </w:r>
          </w:p>
        </w:tc>
        <w:tc>
          <w:tcPr>
            <w:tcW w:w="2123" w:type="dxa"/>
          </w:tcPr>
          <w:p w:rsidR="00F31EF6" w:rsidRPr="00627747" w:rsidRDefault="00F31EF6" w:rsidP="009669DD">
            <w:pPr>
              <w:spacing w:line="276" w:lineRule="auto"/>
              <w:jc w:val="center"/>
              <w:rPr>
                <w:b/>
              </w:rPr>
            </w:pPr>
            <w:r w:rsidRPr="00627747">
              <w:rPr>
                <w:b/>
              </w:rPr>
              <w:t>Входящий остаток на __ _____ ___</w:t>
            </w:r>
          </w:p>
        </w:tc>
        <w:tc>
          <w:tcPr>
            <w:tcW w:w="1846" w:type="dxa"/>
          </w:tcPr>
          <w:p w:rsidR="00F31EF6" w:rsidRPr="00627747" w:rsidRDefault="00F31EF6" w:rsidP="009669DD">
            <w:pPr>
              <w:spacing w:line="276" w:lineRule="auto"/>
              <w:jc w:val="center"/>
              <w:rPr>
                <w:b/>
              </w:rPr>
            </w:pPr>
            <w:r w:rsidRPr="00627747">
              <w:rPr>
                <w:b/>
              </w:rPr>
              <w:t>Группа счетов</w:t>
            </w:r>
          </w:p>
        </w:tc>
        <w:tc>
          <w:tcPr>
            <w:tcW w:w="1843" w:type="dxa"/>
            <w:gridSpan w:val="4"/>
          </w:tcPr>
          <w:p w:rsidR="00F31EF6" w:rsidRPr="00627747" w:rsidRDefault="00F31EF6" w:rsidP="009669DD">
            <w:pPr>
              <w:spacing w:line="276" w:lineRule="auto"/>
              <w:jc w:val="center"/>
              <w:rPr>
                <w:b/>
              </w:rPr>
            </w:pPr>
            <w:r w:rsidRPr="00627747">
              <w:rPr>
                <w:b/>
              </w:rPr>
              <w:t>Номер балансового счета</w:t>
            </w:r>
          </w:p>
        </w:tc>
        <w:tc>
          <w:tcPr>
            <w:tcW w:w="1417" w:type="dxa"/>
          </w:tcPr>
          <w:p w:rsidR="00F31EF6" w:rsidRPr="00627747" w:rsidRDefault="00F31EF6" w:rsidP="009669DD">
            <w:pPr>
              <w:spacing w:line="276" w:lineRule="auto"/>
              <w:jc w:val="center"/>
              <w:rPr>
                <w:b/>
              </w:rPr>
            </w:pPr>
            <w:r w:rsidRPr="00627747">
              <w:rPr>
                <w:b/>
              </w:rPr>
              <w:t>Номер лицевого счета</w:t>
            </w:r>
          </w:p>
        </w:tc>
        <w:tc>
          <w:tcPr>
            <w:tcW w:w="1985" w:type="dxa"/>
          </w:tcPr>
          <w:p w:rsidR="00F31EF6" w:rsidRPr="00515EB2" w:rsidRDefault="00F31EF6" w:rsidP="009669DD">
            <w:pPr>
              <w:spacing w:line="276" w:lineRule="auto"/>
              <w:jc w:val="center"/>
              <w:rPr>
                <w:b/>
              </w:rPr>
            </w:pPr>
            <w:r w:rsidRPr="00627747">
              <w:rPr>
                <w:b/>
              </w:rPr>
              <w:t>Входящий остаток на __ _____ ___</w:t>
            </w: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1841" w:type="dxa"/>
            <w:vAlign w:val="center"/>
          </w:tcPr>
          <w:p w:rsidR="00F31EF6" w:rsidRPr="000B47B6" w:rsidRDefault="00F31EF6" w:rsidP="009669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7B6">
              <w:rPr>
                <w:sz w:val="16"/>
                <w:szCs w:val="16"/>
              </w:rPr>
              <w:t>1</w:t>
            </w:r>
          </w:p>
        </w:tc>
        <w:tc>
          <w:tcPr>
            <w:tcW w:w="2270" w:type="dxa"/>
            <w:gridSpan w:val="4"/>
            <w:vAlign w:val="center"/>
          </w:tcPr>
          <w:p w:rsidR="00F31EF6" w:rsidRPr="000B47B6" w:rsidRDefault="00F31EF6" w:rsidP="009669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7B6">
              <w:rPr>
                <w:sz w:val="16"/>
                <w:szCs w:val="16"/>
              </w:rPr>
              <w:t>2</w:t>
            </w:r>
          </w:p>
        </w:tc>
        <w:tc>
          <w:tcPr>
            <w:tcW w:w="2123" w:type="dxa"/>
            <w:vAlign w:val="center"/>
          </w:tcPr>
          <w:p w:rsidR="00F31EF6" w:rsidRPr="000B47B6" w:rsidRDefault="00F31EF6" w:rsidP="009669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7B6">
              <w:rPr>
                <w:sz w:val="16"/>
                <w:szCs w:val="16"/>
              </w:rPr>
              <w:t>3</w:t>
            </w:r>
          </w:p>
        </w:tc>
        <w:tc>
          <w:tcPr>
            <w:tcW w:w="1846" w:type="dxa"/>
            <w:vAlign w:val="center"/>
          </w:tcPr>
          <w:p w:rsidR="00F31EF6" w:rsidRPr="000B47B6" w:rsidRDefault="00F31EF6" w:rsidP="009669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7B6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4"/>
            <w:vAlign w:val="center"/>
          </w:tcPr>
          <w:p w:rsidR="00F31EF6" w:rsidRPr="000B47B6" w:rsidRDefault="00F31EF6" w:rsidP="009669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7B6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F31EF6" w:rsidRPr="000B47B6" w:rsidRDefault="00F31EF6" w:rsidP="009669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7B6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vAlign w:val="center"/>
          </w:tcPr>
          <w:p w:rsidR="00F31EF6" w:rsidRPr="000B47B6" w:rsidRDefault="00F31EF6" w:rsidP="009669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7B6">
              <w:rPr>
                <w:sz w:val="16"/>
                <w:szCs w:val="16"/>
              </w:rPr>
              <w:t>7</w:t>
            </w:r>
          </w:p>
        </w:tc>
        <w:tc>
          <w:tcPr>
            <w:tcW w:w="1873" w:type="dxa"/>
            <w:vAlign w:val="center"/>
          </w:tcPr>
          <w:p w:rsidR="00F31EF6" w:rsidRPr="000B47B6" w:rsidRDefault="00F31EF6" w:rsidP="009669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7B6">
              <w:rPr>
                <w:sz w:val="16"/>
                <w:szCs w:val="16"/>
              </w:rPr>
              <w:t>8</w:t>
            </w:r>
          </w:p>
        </w:tc>
      </w:tr>
      <w:tr w:rsidR="00F31EF6" w:rsidRPr="0003103E" w:rsidTr="00A35402">
        <w:trPr>
          <w:trHeight w:val="20"/>
        </w:trPr>
        <w:tc>
          <w:tcPr>
            <w:tcW w:w="6234" w:type="dxa"/>
            <w:gridSpan w:val="6"/>
            <w:vAlign w:val="center"/>
          </w:tcPr>
          <w:p w:rsidR="00F31EF6" w:rsidRPr="00515EB2" w:rsidRDefault="00F31EF6" w:rsidP="009669DD">
            <w:pPr>
              <w:spacing w:line="276" w:lineRule="auto"/>
              <w:jc w:val="both"/>
              <w:rPr>
                <w:b/>
              </w:rPr>
            </w:pPr>
            <w:r w:rsidRPr="00515EB2">
              <w:rPr>
                <w:b/>
              </w:rPr>
              <w:t>Класс I «Долгосрочные (внеоборотные) активы»</w:t>
            </w:r>
          </w:p>
        </w:tc>
        <w:tc>
          <w:tcPr>
            <w:tcW w:w="7091" w:type="dxa"/>
            <w:gridSpan w:val="7"/>
          </w:tcPr>
          <w:p w:rsidR="00F31EF6" w:rsidRPr="00515EB2" w:rsidRDefault="00F31EF6" w:rsidP="009669DD">
            <w:pPr>
              <w:spacing w:line="276" w:lineRule="auto"/>
              <w:rPr>
                <w:b/>
              </w:rPr>
            </w:pPr>
            <w:r w:rsidRPr="00515EB2">
              <w:rPr>
                <w:b/>
              </w:rPr>
              <w:t>Класс I «Активы»</w:t>
            </w: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1841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270" w:type="dxa"/>
            <w:gridSpan w:val="4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46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43" w:type="dxa"/>
            <w:gridSpan w:val="4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417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4111" w:type="dxa"/>
            <w:gridSpan w:val="5"/>
            <w:vAlign w:val="center"/>
          </w:tcPr>
          <w:p w:rsidR="00F31EF6" w:rsidRPr="0003103E" w:rsidRDefault="00F31EF6" w:rsidP="009669DD">
            <w:pPr>
              <w:spacing w:line="276" w:lineRule="auto"/>
              <w:jc w:val="both"/>
            </w:pPr>
            <w:r w:rsidRPr="0003103E">
              <w:t xml:space="preserve">Итого по коду группы счетов 2-го порядка </w:t>
            </w:r>
            <w:r>
              <w:t>№</w:t>
            </w: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</w:tcPr>
          <w:p w:rsidR="00F31EF6" w:rsidRPr="0003103E" w:rsidRDefault="00F31EF6" w:rsidP="009669DD">
            <w:pPr>
              <w:spacing w:line="276" w:lineRule="auto"/>
            </w:pPr>
            <w:r w:rsidRPr="0003103E">
              <w:t xml:space="preserve">Итого по балансовому счету </w:t>
            </w:r>
            <w:r>
              <w:t>№</w:t>
            </w: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1841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270" w:type="dxa"/>
            <w:gridSpan w:val="4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46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43" w:type="dxa"/>
            <w:gridSpan w:val="4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417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4111" w:type="dxa"/>
            <w:gridSpan w:val="5"/>
            <w:vAlign w:val="center"/>
          </w:tcPr>
          <w:p w:rsidR="00F31EF6" w:rsidRPr="0003103E" w:rsidRDefault="00F31EF6" w:rsidP="009669DD">
            <w:pPr>
              <w:spacing w:line="276" w:lineRule="auto"/>
              <w:jc w:val="both"/>
            </w:pPr>
            <w:r w:rsidRPr="0003103E">
              <w:t xml:space="preserve">Итого по коду группы счетов 2-го порядка </w:t>
            </w:r>
            <w:r>
              <w:t>№</w:t>
            </w: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</w:tcPr>
          <w:p w:rsidR="00F31EF6" w:rsidRPr="0003103E" w:rsidRDefault="00F31EF6" w:rsidP="009669DD">
            <w:pPr>
              <w:spacing w:line="276" w:lineRule="auto"/>
            </w:pPr>
            <w:r w:rsidRPr="0003103E">
              <w:t xml:space="preserve">Итого по балансовому счету </w:t>
            </w:r>
            <w:r>
              <w:t>№</w:t>
            </w: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4111" w:type="dxa"/>
            <w:gridSpan w:val="5"/>
            <w:vAlign w:val="center"/>
          </w:tcPr>
          <w:p w:rsidR="00F31EF6" w:rsidRPr="0003103E" w:rsidRDefault="00F31EF6" w:rsidP="009669DD">
            <w:pPr>
              <w:spacing w:line="276" w:lineRule="auto"/>
              <w:jc w:val="both"/>
            </w:pPr>
            <w:r w:rsidRPr="0003103E">
              <w:t>Итого по коду группы счетов 1-го порядка</w:t>
            </w: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</w:tcPr>
          <w:p w:rsidR="00F31EF6" w:rsidRPr="0003103E" w:rsidRDefault="00F31EF6" w:rsidP="009669DD">
            <w:pPr>
              <w:spacing w:line="276" w:lineRule="auto"/>
            </w:pPr>
            <w:r w:rsidRPr="0003103E">
              <w:t xml:space="preserve">Итого по группе счетов </w:t>
            </w:r>
            <w:r>
              <w:t>№</w:t>
            </w: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4111" w:type="dxa"/>
            <w:gridSpan w:val="5"/>
            <w:vAlign w:val="center"/>
          </w:tcPr>
          <w:p w:rsidR="00F31EF6" w:rsidRPr="0003103E" w:rsidRDefault="00F31EF6" w:rsidP="009669DD">
            <w:pPr>
              <w:spacing w:line="276" w:lineRule="auto"/>
              <w:jc w:val="both"/>
            </w:pPr>
            <w:r w:rsidRPr="0003103E">
              <w:t>Итого по счетам класса I «Долгосрочные (внеоборотные) активы»</w:t>
            </w: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</w:tcPr>
          <w:p w:rsidR="00F31EF6" w:rsidRPr="0003103E" w:rsidRDefault="00F31EF6" w:rsidP="009669DD">
            <w:pPr>
              <w:spacing w:line="276" w:lineRule="auto"/>
            </w:pPr>
            <w:r w:rsidRPr="0003103E">
              <w:t xml:space="preserve">Итого по балансовому счету </w:t>
            </w:r>
            <w:r>
              <w:t>№</w:t>
            </w: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6234" w:type="dxa"/>
            <w:gridSpan w:val="6"/>
            <w:vAlign w:val="center"/>
          </w:tcPr>
          <w:p w:rsidR="00F31EF6" w:rsidRPr="00515EB2" w:rsidRDefault="00F31EF6" w:rsidP="009669DD">
            <w:pPr>
              <w:spacing w:line="276" w:lineRule="auto"/>
              <w:jc w:val="both"/>
              <w:rPr>
                <w:b/>
              </w:rPr>
            </w:pPr>
            <w:r w:rsidRPr="00515EB2">
              <w:rPr>
                <w:b/>
              </w:rPr>
              <w:t>Класс II «Краткосрочные (оборотные) активы»</w:t>
            </w:r>
          </w:p>
        </w:tc>
        <w:tc>
          <w:tcPr>
            <w:tcW w:w="1846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21" w:type="dxa"/>
            <w:gridSpan w:val="2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439" w:type="dxa"/>
            <w:gridSpan w:val="3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1841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270" w:type="dxa"/>
            <w:gridSpan w:val="4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  <w:vAlign w:val="center"/>
          </w:tcPr>
          <w:p w:rsidR="00F31EF6" w:rsidRPr="0003103E" w:rsidRDefault="00F31EF6" w:rsidP="009669DD">
            <w:pPr>
              <w:spacing w:line="276" w:lineRule="auto"/>
            </w:pPr>
            <w:r w:rsidRPr="0003103E">
              <w:t xml:space="preserve">Итого по балансовому счету </w:t>
            </w:r>
            <w:r>
              <w:t>№</w:t>
            </w: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4111" w:type="dxa"/>
            <w:gridSpan w:val="5"/>
            <w:vAlign w:val="center"/>
          </w:tcPr>
          <w:p w:rsidR="00F31EF6" w:rsidRPr="0003103E" w:rsidRDefault="00F31EF6" w:rsidP="009669DD">
            <w:pPr>
              <w:spacing w:line="276" w:lineRule="auto"/>
              <w:jc w:val="both"/>
            </w:pPr>
            <w:r w:rsidRPr="0003103E">
              <w:t xml:space="preserve">Итого по коду группы счетов 2-го порядка </w:t>
            </w:r>
            <w:r>
              <w:t>№</w:t>
            </w: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46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36" w:type="dxa"/>
            <w:gridSpan w:val="3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424" w:type="dxa"/>
            <w:gridSpan w:val="2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1841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270" w:type="dxa"/>
            <w:gridSpan w:val="4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  <w:vAlign w:val="center"/>
          </w:tcPr>
          <w:p w:rsidR="00F31EF6" w:rsidRPr="0003103E" w:rsidRDefault="00F31EF6" w:rsidP="009669DD">
            <w:pPr>
              <w:spacing w:line="276" w:lineRule="auto"/>
            </w:pPr>
            <w:r w:rsidRPr="0003103E">
              <w:t xml:space="preserve">Итого по балансовому счету </w:t>
            </w:r>
            <w:r>
              <w:t>№</w:t>
            </w: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4111" w:type="dxa"/>
            <w:gridSpan w:val="5"/>
            <w:vAlign w:val="center"/>
          </w:tcPr>
          <w:p w:rsidR="00F31EF6" w:rsidRPr="0003103E" w:rsidRDefault="00F31EF6" w:rsidP="009669DD">
            <w:pPr>
              <w:spacing w:line="276" w:lineRule="auto"/>
              <w:jc w:val="both"/>
            </w:pPr>
            <w:r w:rsidRPr="0003103E">
              <w:t xml:space="preserve">Итого по коду группы счетов 2-го порядка </w:t>
            </w:r>
            <w:r>
              <w:t>№</w:t>
            </w: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46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36" w:type="dxa"/>
            <w:gridSpan w:val="3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424" w:type="dxa"/>
            <w:gridSpan w:val="2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4111" w:type="dxa"/>
            <w:gridSpan w:val="5"/>
            <w:vAlign w:val="center"/>
          </w:tcPr>
          <w:p w:rsidR="00F31EF6" w:rsidRPr="0003103E" w:rsidRDefault="00F31EF6" w:rsidP="009669DD">
            <w:pPr>
              <w:spacing w:line="276" w:lineRule="auto"/>
              <w:jc w:val="both"/>
            </w:pPr>
            <w:r w:rsidRPr="0003103E">
              <w:t>Итого по коду группы счетов 1-го порядка</w:t>
            </w: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</w:tcPr>
          <w:p w:rsidR="00F31EF6" w:rsidRPr="0003103E" w:rsidRDefault="00F31EF6" w:rsidP="009669DD">
            <w:pPr>
              <w:spacing w:line="276" w:lineRule="auto"/>
            </w:pPr>
            <w:r w:rsidRPr="0003103E">
              <w:t xml:space="preserve">Итого по группе счетов </w:t>
            </w:r>
            <w:r>
              <w:t>№</w:t>
            </w: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4111" w:type="dxa"/>
            <w:gridSpan w:val="5"/>
            <w:vAlign w:val="center"/>
          </w:tcPr>
          <w:p w:rsidR="00F31EF6" w:rsidRPr="0003103E" w:rsidRDefault="00F31EF6" w:rsidP="009669DD">
            <w:pPr>
              <w:spacing w:line="276" w:lineRule="auto"/>
              <w:jc w:val="both"/>
            </w:pPr>
            <w:r w:rsidRPr="0003103E">
              <w:t>Итого по счетам класса II «Краткосрочные (оборотные) активы»</w:t>
            </w: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</w:tcPr>
          <w:p w:rsidR="00F31EF6" w:rsidRPr="0003103E" w:rsidRDefault="00F31EF6" w:rsidP="009669DD">
            <w:pPr>
              <w:spacing w:line="276" w:lineRule="auto"/>
            </w:pPr>
            <w:r w:rsidRPr="0003103E">
              <w:t>Итого по счетам класса I «Активы»</w:t>
            </w: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6234" w:type="dxa"/>
            <w:gridSpan w:val="6"/>
            <w:vAlign w:val="center"/>
          </w:tcPr>
          <w:p w:rsidR="00F31EF6" w:rsidRPr="00515EB2" w:rsidRDefault="00F31EF6" w:rsidP="009669DD">
            <w:pPr>
              <w:spacing w:line="276" w:lineRule="auto"/>
              <w:rPr>
                <w:b/>
              </w:rPr>
            </w:pPr>
            <w:r w:rsidRPr="00515EB2">
              <w:rPr>
                <w:b/>
              </w:rPr>
              <w:t>Класс III «Капитал и резервы»</w:t>
            </w:r>
          </w:p>
        </w:tc>
        <w:tc>
          <w:tcPr>
            <w:tcW w:w="7091" w:type="dxa"/>
            <w:gridSpan w:val="7"/>
            <w:vAlign w:val="center"/>
          </w:tcPr>
          <w:p w:rsidR="00F31EF6" w:rsidRPr="00515EB2" w:rsidRDefault="00F31EF6" w:rsidP="009669DD">
            <w:pPr>
              <w:spacing w:line="276" w:lineRule="auto"/>
              <w:rPr>
                <w:b/>
              </w:rPr>
            </w:pPr>
            <w:r w:rsidRPr="00515EB2">
              <w:rPr>
                <w:b/>
              </w:rPr>
              <w:t>Класс III «Капитал и резервы»</w:t>
            </w: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1841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270" w:type="dxa"/>
            <w:gridSpan w:val="4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46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43" w:type="dxa"/>
            <w:gridSpan w:val="4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417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4111" w:type="dxa"/>
            <w:gridSpan w:val="5"/>
            <w:vAlign w:val="center"/>
          </w:tcPr>
          <w:p w:rsidR="00F31EF6" w:rsidRPr="0003103E" w:rsidRDefault="00F31EF6" w:rsidP="009669DD">
            <w:pPr>
              <w:spacing w:line="276" w:lineRule="auto"/>
              <w:jc w:val="both"/>
            </w:pPr>
            <w:r w:rsidRPr="0003103E">
              <w:t xml:space="preserve">Итого по коду группы счетов 2-го порядка </w:t>
            </w:r>
            <w:r>
              <w:t>№</w:t>
            </w: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</w:tcPr>
          <w:p w:rsidR="00F31EF6" w:rsidRPr="0003103E" w:rsidRDefault="00F31EF6" w:rsidP="009669DD">
            <w:pPr>
              <w:spacing w:line="276" w:lineRule="auto"/>
            </w:pPr>
            <w:r w:rsidRPr="0003103E">
              <w:t xml:space="preserve">Итого по балансовому счету </w:t>
            </w:r>
            <w:r>
              <w:t>№</w:t>
            </w: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1841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270" w:type="dxa"/>
            <w:gridSpan w:val="4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46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43" w:type="dxa"/>
            <w:gridSpan w:val="4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417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4111" w:type="dxa"/>
            <w:gridSpan w:val="5"/>
            <w:vAlign w:val="center"/>
          </w:tcPr>
          <w:p w:rsidR="00F31EF6" w:rsidRPr="0003103E" w:rsidRDefault="00F31EF6" w:rsidP="009669DD">
            <w:pPr>
              <w:spacing w:line="276" w:lineRule="auto"/>
              <w:jc w:val="both"/>
            </w:pPr>
            <w:r w:rsidRPr="0003103E">
              <w:t xml:space="preserve">Итого по коду группы счетов 2-го порядка </w:t>
            </w:r>
            <w:r>
              <w:t>№</w:t>
            </w: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</w:tcPr>
          <w:p w:rsidR="00F31EF6" w:rsidRPr="0003103E" w:rsidRDefault="00F31EF6" w:rsidP="009669DD">
            <w:pPr>
              <w:spacing w:line="276" w:lineRule="auto"/>
            </w:pPr>
            <w:r w:rsidRPr="0003103E">
              <w:t xml:space="preserve">Итого по балансовому счету </w:t>
            </w:r>
            <w:r>
              <w:t>№</w:t>
            </w: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4111" w:type="dxa"/>
            <w:gridSpan w:val="5"/>
            <w:vAlign w:val="center"/>
          </w:tcPr>
          <w:p w:rsidR="00F31EF6" w:rsidRPr="0003103E" w:rsidRDefault="00F31EF6" w:rsidP="009669DD">
            <w:pPr>
              <w:spacing w:line="276" w:lineRule="auto"/>
              <w:jc w:val="both"/>
            </w:pPr>
            <w:r w:rsidRPr="0003103E">
              <w:t>Итого по коду группы счетов 1-го порядка</w:t>
            </w: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</w:tcPr>
          <w:p w:rsidR="00F31EF6" w:rsidRPr="0003103E" w:rsidRDefault="00F31EF6" w:rsidP="009669DD">
            <w:pPr>
              <w:spacing w:line="276" w:lineRule="auto"/>
            </w:pPr>
            <w:r w:rsidRPr="0003103E">
              <w:t xml:space="preserve">Итого по группе счетов </w:t>
            </w:r>
            <w:r>
              <w:t>№</w:t>
            </w: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4111" w:type="dxa"/>
            <w:gridSpan w:val="5"/>
            <w:vAlign w:val="center"/>
          </w:tcPr>
          <w:p w:rsidR="00F31EF6" w:rsidRPr="0003103E" w:rsidRDefault="00F31EF6" w:rsidP="009669DD">
            <w:pPr>
              <w:spacing w:line="276" w:lineRule="auto"/>
            </w:pPr>
            <w:r w:rsidRPr="0003103E">
              <w:t>Итого по счетам класса III «Капитал и резервы»</w:t>
            </w: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  <w:vAlign w:val="center"/>
          </w:tcPr>
          <w:p w:rsidR="00F31EF6" w:rsidRPr="0003103E" w:rsidRDefault="00F31EF6" w:rsidP="009669DD">
            <w:pPr>
              <w:spacing w:line="276" w:lineRule="auto"/>
              <w:jc w:val="both"/>
            </w:pPr>
            <w:r w:rsidRPr="0003103E">
              <w:t>Итого по счетам класса III «Капитал и резервы»</w:t>
            </w: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6234" w:type="dxa"/>
            <w:gridSpan w:val="6"/>
            <w:vAlign w:val="center"/>
          </w:tcPr>
          <w:p w:rsidR="00F31EF6" w:rsidRPr="00515EB2" w:rsidRDefault="00F31EF6" w:rsidP="009669DD">
            <w:pPr>
              <w:spacing w:line="276" w:lineRule="auto"/>
              <w:rPr>
                <w:b/>
              </w:rPr>
            </w:pPr>
            <w:r w:rsidRPr="00515EB2">
              <w:rPr>
                <w:b/>
              </w:rPr>
              <w:t>Класс IV «Долгосрочные обязательства»</w:t>
            </w:r>
          </w:p>
        </w:tc>
        <w:tc>
          <w:tcPr>
            <w:tcW w:w="7091" w:type="dxa"/>
            <w:gridSpan w:val="7"/>
            <w:vAlign w:val="center"/>
          </w:tcPr>
          <w:p w:rsidR="00F31EF6" w:rsidRPr="00515EB2" w:rsidRDefault="00F31EF6" w:rsidP="009669DD">
            <w:pPr>
              <w:spacing w:line="276" w:lineRule="auto"/>
              <w:rPr>
                <w:b/>
              </w:rPr>
            </w:pPr>
            <w:r w:rsidRPr="00515EB2">
              <w:rPr>
                <w:b/>
              </w:rPr>
              <w:t>Класс II «Пассивы»</w:t>
            </w: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1841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270" w:type="dxa"/>
            <w:gridSpan w:val="4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46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43" w:type="dxa"/>
            <w:gridSpan w:val="4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417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4111" w:type="dxa"/>
            <w:gridSpan w:val="5"/>
            <w:vAlign w:val="center"/>
          </w:tcPr>
          <w:p w:rsidR="00F31EF6" w:rsidRPr="0003103E" w:rsidRDefault="00F31EF6" w:rsidP="009669DD">
            <w:pPr>
              <w:spacing w:line="276" w:lineRule="auto"/>
              <w:jc w:val="both"/>
            </w:pPr>
            <w:r w:rsidRPr="0003103E">
              <w:t xml:space="preserve">Итого по коду группы счетов 2-го порядка </w:t>
            </w:r>
            <w:r>
              <w:t>№</w:t>
            </w: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</w:tcPr>
          <w:p w:rsidR="00F31EF6" w:rsidRPr="0003103E" w:rsidRDefault="00F31EF6" w:rsidP="009669DD">
            <w:pPr>
              <w:spacing w:line="276" w:lineRule="auto"/>
            </w:pPr>
            <w:r w:rsidRPr="0003103E">
              <w:t xml:space="preserve">Итого по балансовому счету </w:t>
            </w:r>
            <w:r>
              <w:t>№</w:t>
            </w:r>
          </w:p>
        </w:tc>
        <w:tc>
          <w:tcPr>
            <w:tcW w:w="1985" w:type="dxa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1841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270" w:type="dxa"/>
            <w:gridSpan w:val="4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46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43" w:type="dxa"/>
            <w:gridSpan w:val="4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417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4111" w:type="dxa"/>
            <w:gridSpan w:val="5"/>
            <w:vAlign w:val="center"/>
          </w:tcPr>
          <w:p w:rsidR="00F31EF6" w:rsidRPr="0003103E" w:rsidRDefault="00F31EF6" w:rsidP="009669DD">
            <w:pPr>
              <w:spacing w:line="276" w:lineRule="auto"/>
              <w:jc w:val="both"/>
            </w:pPr>
            <w:r w:rsidRPr="0003103E">
              <w:t xml:space="preserve">Итого по коду группы счетов 2-го порядка </w:t>
            </w:r>
            <w:r>
              <w:t>№</w:t>
            </w: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</w:tcPr>
          <w:p w:rsidR="00F31EF6" w:rsidRPr="0003103E" w:rsidRDefault="00F31EF6" w:rsidP="009669DD">
            <w:pPr>
              <w:spacing w:line="276" w:lineRule="auto"/>
            </w:pPr>
            <w:r w:rsidRPr="0003103E">
              <w:t xml:space="preserve">Итого по балансовому счету </w:t>
            </w:r>
            <w:r>
              <w:t>№</w:t>
            </w:r>
          </w:p>
        </w:tc>
        <w:tc>
          <w:tcPr>
            <w:tcW w:w="1985" w:type="dxa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4111" w:type="dxa"/>
            <w:gridSpan w:val="5"/>
            <w:vAlign w:val="center"/>
          </w:tcPr>
          <w:p w:rsidR="00F31EF6" w:rsidRPr="0003103E" w:rsidRDefault="00F31EF6" w:rsidP="009669DD">
            <w:pPr>
              <w:spacing w:line="276" w:lineRule="auto"/>
              <w:jc w:val="both"/>
            </w:pPr>
            <w:r w:rsidRPr="0003103E">
              <w:t>Итого по коду группы счетов 1-го порядка</w:t>
            </w: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</w:tcPr>
          <w:p w:rsidR="00F31EF6" w:rsidRPr="0003103E" w:rsidRDefault="00F31EF6" w:rsidP="009669DD">
            <w:pPr>
              <w:spacing w:line="276" w:lineRule="auto"/>
            </w:pPr>
            <w:r w:rsidRPr="0003103E">
              <w:t xml:space="preserve">Итого по группе счетов </w:t>
            </w:r>
            <w:r>
              <w:t>№</w:t>
            </w: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4111" w:type="dxa"/>
            <w:gridSpan w:val="5"/>
            <w:vAlign w:val="center"/>
          </w:tcPr>
          <w:p w:rsidR="00F31EF6" w:rsidRPr="0003103E" w:rsidRDefault="00F31EF6" w:rsidP="009669DD">
            <w:pPr>
              <w:spacing w:line="276" w:lineRule="auto"/>
              <w:jc w:val="both"/>
            </w:pPr>
            <w:r w:rsidRPr="0003103E">
              <w:t>Итого по счетам класса IV «Долгосрочные обязательства»</w:t>
            </w: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46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36" w:type="dxa"/>
            <w:gridSpan w:val="3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424" w:type="dxa"/>
            <w:gridSpan w:val="2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6234" w:type="dxa"/>
            <w:gridSpan w:val="6"/>
            <w:vAlign w:val="center"/>
          </w:tcPr>
          <w:p w:rsidR="00F31EF6" w:rsidRPr="00515EB2" w:rsidRDefault="00F31EF6" w:rsidP="009669DD">
            <w:pPr>
              <w:spacing w:line="276" w:lineRule="auto"/>
              <w:rPr>
                <w:b/>
              </w:rPr>
            </w:pPr>
            <w:r w:rsidRPr="00515EB2">
              <w:rPr>
                <w:b/>
              </w:rPr>
              <w:t>Класс V «Краткосрочные обязательства»</w:t>
            </w:r>
          </w:p>
        </w:tc>
        <w:tc>
          <w:tcPr>
            <w:tcW w:w="5106" w:type="dxa"/>
            <w:gridSpan w:val="6"/>
          </w:tcPr>
          <w:p w:rsidR="00F31EF6" w:rsidRPr="0003103E" w:rsidRDefault="00F31EF6" w:rsidP="009669DD">
            <w:pPr>
              <w:spacing w:line="276" w:lineRule="auto"/>
            </w:pPr>
            <w:r w:rsidRPr="0003103E">
              <w:t xml:space="preserve">Итого по балансовому счету </w:t>
            </w:r>
            <w:r>
              <w:t>№</w:t>
            </w: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2303" w:type="dxa"/>
            <w:gridSpan w:val="4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08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46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36" w:type="dxa"/>
            <w:gridSpan w:val="3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424" w:type="dxa"/>
            <w:gridSpan w:val="2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4111" w:type="dxa"/>
            <w:gridSpan w:val="5"/>
            <w:vAlign w:val="center"/>
          </w:tcPr>
          <w:p w:rsidR="00F31EF6" w:rsidRPr="0003103E" w:rsidRDefault="00F31EF6" w:rsidP="009669DD">
            <w:pPr>
              <w:spacing w:line="276" w:lineRule="auto"/>
              <w:jc w:val="both"/>
            </w:pPr>
            <w:r w:rsidRPr="0003103E">
              <w:t xml:space="preserve">Итого по коду группы счетов 2-го порядка </w:t>
            </w:r>
            <w:r>
              <w:t>№</w:t>
            </w: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</w:tcPr>
          <w:p w:rsidR="00F31EF6" w:rsidRPr="0003103E" w:rsidRDefault="00F31EF6" w:rsidP="009669DD">
            <w:pPr>
              <w:spacing w:line="276" w:lineRule="auto"/>
            </w:pPr>
            <w:r w:rsidRPr="0003103E">
              <w:t xml:space="preserve">Итого по балансовому счету </w:t>
            </w:r>
            <w:r>
              <w:t>№</w:t>
            </w: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2258" w:type="dxa"/>
            <w:gridSpan w:val="3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53" w:type="dxa"/>
            <w:gridSpan w:val="2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46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36" w:type="dxa"/>
            <w:gridSpan w:val="3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424" w:type="dxa"/>
            <w:gridSpan w:val="2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4111" w:type="dxa"/>
            <w:gridSpan w:val="5"/>
            <w:vAlign w:val="center"/>
          </w:tcPr>
          <w:p w:rsidR="00F31EF6" w:rsidRPr="0003103E" w:rsidRDefault="00F31EF6" w:rsidP="009669DD">
            <w:pPr>
              <w:spacing w:line="276" w:lineRule="auto"/>
              <w:jc w:val="both"/>
            </w:pPr>
            <w:r w:rsidRPr="0003103E">
              <w:t xml:space="preserve">Итого по коду группы счетов 2-го порядка </w:t>
            </w:r>
            <w:r>
              <w:t>№</w:t>
            </w: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</w:tcPr>
          <w:p w:rsidR="00F31EF6" w:rsidRPr="0003103E" w:rsidRDefault="00F31EF6" w:rsidP="009669DD">
            <w:pPr>
              <w:spacing w:line="276" w:lineRule="auto"/>
            </w:pPr>
            <w:r w:rsidRPr="0003103E">
              <w:t xml:space="preserve">Итого по балансовому счету </w:t>
            </w:r>
            <w:r>
              <w:t>№</w:t>
            </w: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4111" w:type="dxa"/>
            <w:gridSpan w:val="5"/>
            <w:vAlign w:val="center"/>
          </w:tcPr>
          <w:p w:rsidR="00F31EF6" w:rsidRPr="0003103E" w:rsidRDefault="00F31EF6" w:rsidP="009669DD">
            <w:pPr>
              <w:spacing w:line="276" w:lineRule="auto"/>
              <w:jc w:val="both"/>
            </w:pPr>
            <w:r w:rsidRPr="0003103E">
              <w:t>Итого по коду группы счетов 1-го порядка</w:t>
            </w: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</w:tcPr>
          <w:p w:rsidR="00F31EF6" w:rsidRPr="0003103E" w:rsidRDefault="00F31EF6" w:rsidP="009669DD">
            <w:pPr>
              <w:spacing w:line="276" w:lineRule="auto"/>
            </w:pPr>
            <w:r w:rsidRPr="0003103E">
              <w:t xml:space="preserve">Итого по группе счетов </w:t>
            </w:r>
            <w:r>
              <w:t>№</w:t>
            </w: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4111" w:type="dxa"/>
            <w:gridSpan w:val="5"/>
            <w:vAlign w:val="center"/>
          </w:tcPr>
          <w:p w:rsidR="00F31EF6" w:rsidRPr="0003103E" w:rsidRDefault="00F31EF6" w:rsidP="009669DD">
            <w:pPr>
              <w:spacing w:line="276" w:lineRule="auto"/>
              <w:jc w:val="both"/>
            </w:pPr>
            <w:r w:rsidRPr="0003103E">
              <w:t>Итого по счетам класса V «Краткосрочные обязательства»</w:t>
            </w: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</w:tcPr>
          <w:p w:rsidR="00F31EF6" w:rsidRPr="0003103E" w:rsidRDefault="00F31EF6" w:rsidP="009669DD">
            <w:pPr>
              <w:spacing w:line="276" w:lineRule="auto"/>
              <w:jc w:val="both"/>
            </w:pPr>
            <w:r w:rsidRPr="0003103E">
              <w:t>Итого по счетам класса II «Пассивы»</w:t>
            </w: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2237" w:type="dxa"/>
            <w:gridSpan w:val="2"/>
            <w:vAlign w:val="center"/>
          </w:tcPr>
          <w:p w:rsidR="00F31EF6" w:rsidRPr="00515EB2" w:rsidRDefault="00F31EF6" w:rsidP="009669DD">
            <w:pPr>
              <w:spacing w:line="276" w:lineRule="auto"/>
              <w:rPr>
                <w:b/>
              </w:rPr>
            </w:pPr>
            <w:r w:rsidRPr="00515EB2">
              <w:rPr>
                <w:b/>
              </w:rPr>
              <w:t>Баланс</w:t>
            </w:r>
          </w:p>
        </w:tc>
        <w:tc>
          <w:tcPr>
            <w:tcW w:w="1874" w:type="dxa"/>
            <w:gridSpan w:val="3"/>
            <w:vAlign w:val="center"/>
          </w:tcPr>
          <w:p w:rsidR="00F31EF6" w:rsidRPr="00515EB2" w:rsidRDefault="00F31EF6" w:rsidP="009669DD">
            <w:pPr>
              <w:spacing w:line="276" w:lineRule="auto"/>
              <w:rPr>
                <w:b/>
              </w:rPr>
            </w:pPr>
            <w:r w:rsidRPr="00515EB2">
              <w:rPr>
                <w:b/>
              </w:rPr>
              <w:t>Класс I + Класс II</w:t>
            </w:r>
          </w:p>
        </w:tc>
        <w:tc>
          <w:tcPr>
            <w:tcW w:w="2123" w:type="dxa"/>
            <w:vAlign w:val="center"/>
          </w:tcPr>
          <w:p w:rsidR="00F31EF6" w:rsidRPr="00515EB2" w:rsidRDefault="00F31EF6" w:rsidP="009669DD">
            <w:pPr>
              <w:spacing w:line="276" w:lineRule="auto"/>
              <w:rPr>
                <w:b/>
              </w:rPr>
            </w:pPr>
          </w:p>
        </w:tc>
        <w:tc>
          <w:tcPr>
            <w:tcW w:w="2763" w:type="dxa"/>
            <w:gridSpan w:val="2"/>
            <w:vAlign w:val="center"/>
          </w:tcPr>
          <w:p w:rsidR="00F31EF6" w:rsidRPr="00515EB2" w:rsidRDefault="00F31EF6" w:rsidP="009669DD">
            <w:pPr>
              <w:spacing w:line="276" w:lineRule="auto"/>
              <w:rPr>
                <w:b/>
              </w:rPr>
            </w:pPr>
            <w:r w:rsidRPr="00515EB2">
              <w:rPr>
                <w:b/>
              </w:rPr>
              <w:t>Баланс</w:t>
            </w:r>
          </w:p>
        </w:tc>
        <w:tc>
          <w:tcPr>
            <w:tcW w:w="2343" w:type="dxa"/>
            <w:gridSpan w:val="4"/>
            <w:vAlign w:val="center"/>
          </w:tcPr>
          <w:p w:rsidR="00F31EF6" w:rsidRPr="00515EB2" w:rsidRDefault="00F31EF6" w:rsidP="009669DD">
            <w:pPr>
              <w:spacing w:line="276" w:lineRule="auto"/>
              <w:rPr>
                <w:b/>
              </w:rPr>
            </w:pPr>
            <w:r w:rsidRPr="00515EB2">
              <w:rPr>
                <w:b/>
              </w:rPr>
              <w:t>Класс I</w:t>
            </w: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  <w:rPr>
                <w:highlight w:val="green"/>
              </w:rPr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2237" w:type="dxa"/>
            <w:gridSpan w:val="2"/>
            <w:vAlign w:val="center"/>
          </w:tcPr>
          <w:p w:rsidR="00F31EF6" w:rsidRPr="00515EB2" w:rsidRDefault="00F31EF6" w:rsidP="009669DD">
            <w:pPr>
              <w:spacing w:line="276" w:lineRule="auto"/>
              <w:rPr>
                <w:b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F31EF6" w:rsidRPr="00515EB2" w:rsidRDefault="00F31EF6" w:rsidP="009669DD">
            <w:pPr>
              <w:spacing w:line="276" w:lineRule="auto"/>
              <w:rPr>
                <w:b/>
              </w:rPr>
            </w:pPr>
            <w:r w:rsidRPr="00515EB2">
              <w:rPr>
                <w:b/>
              </w:rPr>
              <w:t>Класс III + Класс IV+Класс V</w:t>
            </w:r>
          </w:p>
        </w:tc>
        <w:tc>
          <w:tcPr>
            <w:tcW w:w="2123" w:type="dxa"/>
            <w:vAlign w:val="center"/>
          </w:tcPr>
          <w:p w:rsidR="00F31EF6" w:rsidRPr="00515EB2" w:rsidRDefault="00F31EF6" w:rsidP="009669DD">
            <w:pPr>
              <w:spacing w:line="276" w:lineRule="auto"/>
              <w:rPr>
                <w:b/>
              </w:rPr>
            </w:pPr>
          </w:p>
        </w:tc>
        <w:tc>
          <w:tcPr>
            <w:tcW w:w="2763" w:type="dxa"/>
            <w:gridSpan w:val="2"/>
            <w:vAlign w:val="center"/>
          </w:tcPr>
          <w:p w:rsidR="00F31EF6" w:rsidRPr="00515EB2" w:rsidRDefault="00F31EF6" w:rsidP="009669DD">
            <w:pPr>
              <w:spacing w:line="276" w:lineRule="auto"/>
              <w:rPr>
                <w:b/>
              </w:rPr>
            </w:pPr>
          </w:p>
        </w:tc>
        <w:tc>
          <w:tcPr>
            <w:tcW w:w="2343" w:type="dxa"/>
            <w:gridSpan w:val="4"/>
            <w:vAlign w:val="center"/>
          </w:tcPr>
          <w:p w:rsidR="00F31EF6" w:rsidRPr="00515EB2" w:rsidRDefault="00F31EF6" w:rsidP="009669DD">
            <w:pPr>
              <w:spacing w:line="276" w:lineRule="auto"/>
              <w:rPr>
                <w:b/>
              </w:rPr>
            </w:pPr>
            <w:r w:rsidRPr="00515EB2">
              <w:rPr>
                <w:b/>
              </w:rPr>
              <w:t>Класс II + Класс III</w:t>
            </w: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  <w:rPr>
                <w:highlight w:val="green"/>
              </w:rPr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6234" w:type="dxa"/>
            <w:gridSpan w:val="6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  <w:vAlign w:val="center"/>
          </w:tcPr>
          <w:p w:rsidR="00F31EF6" w:rsidRPr="00515EB2" w:rsidRDefault="00F31EF6" w:rsidP="009669DD">
            <w:pPr>
              <w:spacing w:line="276" w:lineRule="auto"/>
              <w:rPr>
                <w:b/>
              </w:rPr>
            </w:pPr>
            <w:r w:rsidRPr="00515EB2">
              <w:rPr>
                <w:b/>
              </w:rPr>
              <w:t>Класс VI «Условные счета»</w:t>
            </w: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2258" w:type="dxa"/>
            <w:gridSpan w:val="3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53" w:type="dxa"/>
            <w:gridSpan w:val="2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46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36" w:type="dxa"/>
            <w:gridSpan w:val="3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424" w:type="dxa"/>
            <w:gridSpan w:val="2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2258" w:type="dxa"/>
            <w:gridSpan w:val="3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53" w:type="dxa"/>
            <w:gridSpan w:val="2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  <w:vAlign w:val="center"/>
          </w:tcPr>
          <w:p w:rsidR="00F31EF6" w:rsidRPr="0003103E" w:rsidRDefault="00F31EF6" w:rsidP="009669DD">
            <w:pPr>
              <w:spacing w:line="276" w:lineRule="auto"/>
            </w:pPr>
            <w:r w:rsidRPr="0003103E">
              <w:t xml:space="preserve">Итого по балансовому счету </w:t>
            </w:r>
            <w:r>
              <w:t>№</w:t>
            </w: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2258" w:type="dxa"/>
            <w:gridSpan w:val="3"/>
            <w:vMerge w:val="restart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53" w:type="dxa"/>
            <w:gridSpan w:val="2"/>
            <w:vMerge w:val="restart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123" w:type="dxa"/>
            <w:vMerge w:val="restart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46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36" w:type="dxa"/>
            <w:gridSpan w:val="3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424" w:type="dxa"/>
            <w:gridSpan w:val="2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2258" w:type="dxa"/>
            <w:gridSpan w:val="3"/>
            <w:vMerge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53" w:type="dxa"/>
            <w:gridSpan w:val="2"/>
            <w:vMerge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123" w:type="dxa"/>
            <w:vMerge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  <w:vAlign w:val="center"/>
          </w:tcPr>
          <w:p w:rsidR="00F31EF6" w:rsidRPr="0003103E" w:rsidRDefault="00F31EF6" w:rsidP="009669DD">
            <w:pPr>
              <w:spacing w:line="276" w:lineRule="auto"/>
            </w:pPr>
            <w:r w:rsidRPr="0003103E">
              <w:t xml:space="preserve">Итого по балансовому счету </w:t>
            </w:r>
            <w:r>
              <w:t>№</w:t>
            </w: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2258" w:type="dxa"/>
            <w:gridSpan w:val="3"/>
            <w:vMerge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53" w:type="dxa"/>
            <w:gridSpan w:val="2"/>
            <w:vMerge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123" w:type="dxa"/>
            <w:vMerge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  <w:vAlign w:val="center"/>
          </w:tcPr>
          <w:p w:rsidR="00F31EF6" w:rsidRPr="0003103E" w:rsidRDefault="00F31EF6" w:rsidP="009669DD">
            <w:pPr>
              <w:spacing w:line="276" w:lineRule="auto"/>
            </w:pPr>
            <w:r w:rsidRPr="0003103E">
              <w:t xml:space="preserve">Итого по группе счетов </w:t>
            </w:r>
            <w:r>
              <w:t>№</w:t>
            </w: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2258" w:type="dxa"/>
            <w:gridSpan w:val="3"/>
            <w:vMerge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53" w:type="dxa"/>
            <w:gridSpan w:val="2"/>
            <w:vMerge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123" w:type="dxa"/>
            <w:vMerge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  <w:vAlign w:val="center"/>
          </w:tcPr>
          <w:p w:rsidR="00F31EF6" w:rsidRPr="0003103E" w:rsidRDefault="00F31EF6" w:rsidP="009669DD">
            <w:pPr>
              <w:spacing w:line="276" w:lineRule="auto"/>
              <w:jc w:val="both"/>
            </w:pPr>
            <w:r w:rsidRPr="0003103E">
              <w:t>Итого по активным счетам класса VI «Условные счета»</w:t>
            </w: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2258" w:type="dxa"/>
            <w:gridSpan w:val="3"/>
            <w:vMerge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53" w:type="dxa"/>
            <w:gridSpan w:val="2"/>
            <w:vMerge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123" w:type="dxa"/>
            <w:vMerge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46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36" w:type="dxa"/>
            <w:gridSpan w:val="3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424" w:type="dxa"/>
            <w:gridSpan w:val="2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2258" w:type="dxa"/>
            <w:gridSpan w:val="3"/>
            <w:vMerge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53" w:type="dxa"/>
            <w:gridSpan w:val="2"/>
            <w:vMerge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123" w:type="dxa"/>
            <w:vMerge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  <w:vAlign w:val="center"/>
          </w:tcPr>
          <w:p w:rsidR="00F31EF6" w:rsidRPr="0003103E" w:rsidRDefault="00F31EF6" w:rsidP="009669DD">
            <w:pPr>
              <w:spacing w:line="276" w:lineRule="auto"/>
            </w:pPr>
            <w:r w:rsidRPr="0003103E">
              <w:t xml:space="preserve">Итого по балансовому счету </w:t>
            </w:r>
            <w:r>
              <w:t>№</w:t>
            </w: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2258" w:type="dxa"/>
            <w:gridSpan w:val="3"/>
            <w:vMerge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53" w:type="dxa"/>
            <w:gridSpan w:val="2"/>
            <w:vMerge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123" w:type="dxa"/>
            <w:vMerge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46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36" w:type="dxa"/>
            <w:gridSpan w:val="3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424" w:type="dxa"/>
            <w:gridSpan w:val="2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2258" w:type="dxa"/>
            <w:gridSpan w:val="3"/>
            <w:vMerge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53" w:type="dxa"/>
            <w:gridSpan w:val="2"/>
            <w:vMerge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123" w:type="dxa"/>
            <w:vMerge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  <w:vAlign w:val="center"/>
          </w:tcPr>
          <w:p w:rsidR="00F31EF6" w:rsidRPr="0003103E" w:rsidRDefault="00F31EF6" w:rsidP="009669DD">
            <w:pPr>
              <w:spacing w:line="276" w:lineRule="auto"/>
            </w:pPr>
            <w:r w:rsidRPr="0003103E">
              <w:t xml:space="preserve">Итого по балансовому счету </w:t>
            </w:r>
            <w:r>
              <w:t>№</w:t>
            </w: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2258" w:type="dxa"/>
            <w:gridSpan w:val="3"/>
            <w:vMerge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53" w:type="dxa"/>
            <w:gridSpan w:val="2"/>
            <w:vMerge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123" w:type="dxa"/>
            <w:vMerge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  <w:vAlign w:val="center"/>
          </w:tcPr>
          <w:p w:rsidR="00F31EF6" w:rsidRPr="0003103E" w:rsidRDefault="00F31EF6" w:rsidP="009669DD">
            <w:pPr>
              <w:spacing w:line="276" w:lineRule="auto"/>
            </w:pPr>
            <w:r w:rsidRPr="0003103E">
              <w:t xml:space="preserve">Итого по группе счетов </w:t>
            </w:r>
            <w:r>
              <w:t>№</w:t>
            </w: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2258" w:type="dxa"/>
            <w:gridSpan w:val="3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53" w:type="dxa"/>
            <w:gridSpan w:val="2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  <w:vAlign w:val="center"/>
          </w:tcPr>
          <w:p w:rsidR="00F31EF6" w:rsidRPr="0003103E" w:rsidRDefault="00F31EF6" w:rsidP="009669DD">
            <w:pPr>
              <w:spacing w:line="276" w:lineRule="auto"/>
              <w:jc w:val="both"/>
            </w:pPr>
            <w:r w:rsidRPr="0003103E">
              <w:t>Итого по пассивным счетам класса VI «Условные счета»</w:t>
            </w: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6234" w:type="dxa"/>
            <w:gridSpan w:val="6"/>
            <w:vAlign w:val="center"/>
          </w:tcPr>
          <w:p w:rsidR="00F31EF6" w:rsidRPr="00515EB2" w:rsidRDefault="00F31EF6" w:rsidP="009669DD">
            <w:pPr>
              <w:spacing w:line="276" w:lineRule="auto"/>
              <w:rPr>
                <w:b/>
              </w:rPr>
            </w:pPr>
            <w:r w:rsidRPr="00515EB2">
              <w:rPr>
                <w:b/>
              </w:rPr>
              <w:t>Класс IX «Забалансовые счета»</w:t>
            </w:r>
          </w:p>
        </w:tc>
        <w:tc>
          <w:tcPr>
            <w:tcW w:w="7091" w:type="dxa"/>
            <w:gridSpan w:val="7"/>
            <w:vAlign w:val="center"/>
          </w:tcPr>
          <w:p w:rsidR="00F31EF6" w:rsidRPr="00515EB2" w:rsidRDefault="00F31EF6" w:rsidP="009669DD">
            <w:pPr>
              <w:spacing w:line="276" w:lineRule="auto"/>
              <w:rPr>
                <w:b/>
              </w:rPr>
            </w:pPr>
            <w:r w:rsidRPr="00515EB2">
              <w:rPr>
                <w:b/>
              </w:rPr>
              <w:t>Класс IX «Внебалансовые счета»</w:t>
            </w: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1841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270" w:type="dxa"/>
            <w:gridSpan w:val="4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46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43" w:type="dxa"/>
            <w:gridSpan w:val="4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417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4111" w:type="dxa"/>
            <w:gridSpan w:val="5"/>
            <w:vAlign w:val="center"/>
          </w:tcPr>
          <w:p w:rsidR="00F31EF6" w:rsidRPr="0003103E" w:rsidRDefault="00F31EF6" w:rsidP="009669DD">
            <w:pPr>
              <w:spacing w:line="276" w:lineRule="auto"/>
              <w:jc w:val="both"/>
            </w:pPr>
            <w:r w:rsidRPr="0003103E">
              <w:t xml:space="preserve">Итого по коду группы счетов 1-го порядка </w:t>
            </w:r>
            <w:r>
              <w:t>№</w:t>
            </w: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</w:tcPr>
          <w:p w:rsidR="00F31EF6" w:rsidRPr="0003103E" w:rsidRDefault="00F31EF6" w:rsidP="009669DD">
            <w:pPr>
              <w:spacing w:line="276" w:lineRule="auto"/>
            </w:pPr>
            <w:r w:rsidRPr="0003103E">
              <w:t xml:space="preserve">Итого по счету </w:t>
            </w:r>
            <w:r>
              <w:t>№</w:t>
            </w: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1841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270" w:type="dxa"/>
            <w:gridSpan w:val="4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46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43" w:type="dxa"/>
            <w:gridSpan w:val="4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417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4111" w:type="dxa"/>
            <w:gridSpan w:val="5"/>
            <w:vAlign w:val="center"/>
          </w:tcPr>
          <w:p w:rsidR="00F31EF6" w:rsidRPr="0003103E" w:rsidRDefault="00F31EF6" w:rsidP="009669DD">
            <w:pPr>
              <w:spacing w:line="276" w:lineRule="auto"/>
              <w:jc w:val="both"/>
            </w:pPr>
            <w:r w:rsidRPr="0003103E">
              <w:t xml:space="preserve">Итого по коду группы счетов 1-го порядка </w:t>
            </w:r>
            <w:r>
              <w:t>№</w:t>
            </w: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</w:tcPr>
          <w:p w:rsidR="00F31EF6" w:rsidRPr="0003103E" w:rsidRDefault="00F31EF6" w:rsidP="009669DD">
            <w:pPr>
              <w:spacing w:line="276" w:lineRule="auto"/>
            </w:pPr>
            <w:r w:rsidRPr="0003103E">
              <w:t xml:space="preserve">Итого по счету </w:t>
            </w:r>
            <w:r>
              <w:t>№</w:t>
            </w:r>
          </w:p>
        </w:tc>
        <w:tc>
          <w:tcPr>
            <w:tcW w:w="1985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4111" w:type="dxa"/>
            <w:gridSpan w:val="5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123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  <w:shd w:val="clear" w:color="auto" w:fill="auto"/>
            <w:vAlign w:val="center"/>
          </w:tcPr>
          <w:p w:rsidR="00F31EF6" w:rsidRPr="0003103E" w:rsidRDefault="00F31EF6" w:rsidP="009669DD">
            <w:pPr>
              <w:spacing w:line="276" w:lineRule="auto"/>
            </w:pPr>
            <w:r w:rsidRPr="0003103E">
              <w:t xml:space="preserve">Итого по группе счетов </w:t>
            </w:r>
            <w: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4111" w:type="dxa"/>
            <w:gridSpan w:val="5"/>
            <w:vMerge w:val="restart"/>
          </w:tcPr>
          <w:p w:rsidR="00F31EF6" w:rsidRPr="0003103E" w:rsidRDefault="00F31EF6" w:rsidP="009669DD">
            <w:pPr>
              <w:spacing w:line="276" w:lineRule="auto"/>
              <w:jc w:val="both"/>
            </w:pPr>
            <w:r w:rsidRPr="0003103E">
              <w:t>Итого по счетам класса IX «Забалансовые счета»</w:t>
            </w:r>
          </w:p>
        </w:tc>
        <w:tc>
          <w:tcPr>
            <w:tcW w:w="2123" w:type="dxa"/>
            <w:vMerge w:val="restart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  <w:shd w:val="clear" w:color="auto" w:fill="auto"/>
            <w:vAlign w:val="center"/>
          </w:tcPr>
          <w:p w:rsidR="00F31EF6" w:rsidRPr="0003103E" w:rsidRDefault="00F31EF6" w:rsidP="009669DD">
            <w:pPr>
              <w:spacing w:line="276" w:lineRule="auto"/>
              <w:jc w:val="both"/>
            </w:pPr>
            <w:r w:rsidRPr="0003103E">
              <w:t>Итого по активным счетам класса IX «Внебалансовые счета»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4111" w:type="dxa"/>
            <w:gridSpan w:val="5"/>
            <w:vMerge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123" w:type="dxa"/>
            <w:vMerge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36" w:type="dxa"/>
            <w:gridSpan w:val="3"/>
            <w:shd w:val="clear" w:color="auto" w:fill="auto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4111" w:type="dxa"/>
            <w:gridSpan w:val="5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123" w:type="dxa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  <w:vAlign w:val="center"/>
          </w:tcPr>
          <w:p w:rsidR="00F31EF6" w:rsidRPr="0003103E" w:rsidRDefault="00F31EF6" w:rsidP="009669DD">
            <w:pPr>
              <w:spacing w:line="276" w:lineRule="auto"/>
            </w:pPr>
            <w:r w:rsidRPr="0003103E">
              <w:t xml:space="preserve">Итого по счету </w:t>
            </w:r>
            <w:r>
              <w:t>№</w:t>
            </w:r>
          </w:p>
        </w:tc>
        <w:tc>
          <w:tcPr>
            <w:tcW w:w="1985" w:type="dxa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4111" w:type="dxa"/>
            <w:gridSpan w:val="5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123" w:type="dxa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46" w:type="dxa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36" w:type="dxa"/>
            <w:gridSpan w:val="3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424" w:type="dxa"/>
            <w:gridSpan w:val="2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985" w:type="dxa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4111" w:type="dxa"/>
            <w:gridSpan w:val="5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123" w:type="dxa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  <w:vAlign w:val="center"/>
          </w:tcPr>
          <w:p w:rsidR="00F31EF6" w:rsidRPr="0003103E" w:rsidRDefault="00F31EF6" w:rsidP="009669DD">
            <w:pPr>
              <w:spacing w:line="276" w:lineRule="auto"/>
            </w:pPr>
            <w:r w:rsidRPr="0003103E">
              <w:t xml:space="preserve">Итого по счету </w:t>
            </w:r>
            <w:r>
              <w:t>№</w:t>
            </w:r>
          </w:p>
        </w:tc>
        <w:tc>
          <w:tcPr>
            <w:tcW w:w="1985" w:type="dxa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4111" w:type="dxa"/>
            <w:gridSpan w:val="5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123" w:type="dxa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  <w:vAlign w:val="center"/>
          </w:tcPr>
          <w:p w:rsidR="00F31EF6" w:rsidRPr="0003103E" w:rsidRDefault="00F31EF6" w:rsidP="009669DD">
            <w:pPr>
              <w:spacing w:line="276" w:lineRule="auto"/>
            </w:pPr>
            <w:r w:rsidRPr="0003103E">
              <w:t xml:space="preserve">Итого по группе счетов </w:t>
            </w:r>
            <w:r>
              <w:t>№</w:t>
            </w:r>
          </w:p>
        </w:tc>
        <w:tc>
          <w:tcPr>
            <w:tcW w:w="1985" w:type="dxa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</w:tcPr>
          <w:p w:rsidR="00F31EF6" w:rsidRPr="0003103E" w:rsidRDefault="00F31EF6" w:rsidP="009669DD">
            <w:pPr>
              <w:spacing w:line="276" w:lineRule="auto"/>
            </w:pPr>
          </w:p>
        </w:tc>
      </w:tr>
      <w:tr w:rsidR="00F31EF6" w:rsidRPr="0003103E" w:rsidTr="00A35402">
        <w:trPr>
          <w:trHeight w:val="20"/>
        </w:trPr>
        <w:tc>
          <w:tcPr>
            <w:tcW w:w="4111" w:type="dxa"/>
            <w:gridSpan w:val="5"/>
            <w:vAlign w:val="center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2123" w:type="dxa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5106" w:type="dxa"/>
            <w:gridSpan w:val="6"/>
          </w:tcPr>
          <w:p w:rsidR="00F31EF6" w:rsidRPr="0003103E" w:rsidRDefault="00F31EF6" w:rsidP="009669DD">
            <w:pPr>
              <w:spacing w:line="276" w:lineRule="auto"/>
              <w:jc w:val="both"/>
            </w:pPr>
            <w:r w:rsidRPr="0003103E">
              <w:t>Итого по пассивным счетам класса IX «Внебалансовые счета»</w:t>
            </w:r>
          </w:p>
        </w:tc>
        <w:tc>
          <w:tcPr>
            <w:tcW w:w="1985" w:type="dxa"/>
          </w:tcPr>
          <w:p w:rsidR="00F31EF6" w:rsidRPr="0003103E" w:rsidRDefault="00F31EF6" w:rsidP="009669DD">
            <w:pPr>
              <w:spacing w:line="276" w:lineRule="auto"/>
            </w:pPr>
          </w:p>
        </w:tc>
        <w:tc>
          <w:tcPr>
            <w:tcW w:w="1873" w:type="dxa"/>
          </w:tcPr>
          <w:p w:rsidR="00F31EF6" w:rsidRPr="0003103E" w:rsidRDefault="00F31EF6" w:rsidP="009669DD">
            <w:pPr>
              <w:spacing w:line="276" w:lineRule="auto"/>
            </w:pPr>
          </w:p>
        </w:tc>
      </w:tr>
    </w:tbl>
    <w:p w:rsidR="00F31EF6" w:rsidRPr="0003103E" w:rsidRDefault="00F31EF6" w:rsidP="00F31EF6">
      <w:pPr>
        <w:spacing w:line="276" w:lineRule="auto"/>
      </w:pPr>
    </w:p>
    <w:p w:rsidR="00F31EF6" w:rsidRPr="000A6067" w:rsidRDefault="00F31EF6" w:rsidP="00F31EF6">
      <w:pPr>
        <w:spacing w:line="276" w:lineRule="auto"/>
        <w:ind w:right="-31"/>
        <w:jc w:val="both"/>
      </w:pPr>
      <w:r w:rsidRPr="000A6067"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t>_____________</w:t>
      </w:r>
      <w:r>
        <w:tab/>
        <w:t>_______________________</w:t>
      </w:r>
    </w:p>
    <w:p w:rsidR="00F31EF6" w:rsidRPr="000A6067" w:rsidRDefault="008372BD" w:rsidP="00F31EF6">
      <w:pPr>
        <w:spacing w:line="276" w:lineRule="auto"/>
        <w:ind w:firstLine="1418"/>
        <w:rPr>
          <w:sz w:val="24"/>
          <w:szCs w:val="24"/>
        </w:rPr>
      </w:pPr>
      <w:r>
        <w:rPr>
          <w:sz w:val="18"/>
          <w:szCs w:val="18"/>
        </w:rPr>
        <w:t xml:space="preserve">   </w:t>
      </w:r>
      <w:r w:rsidR="00AE774E">
        <w:rPr>
          <w:sz w:val="18"/>
          <w:szCs w:val="18"/>
        </w:rPr>
        <w:t xml:space="preserve">  </w:t>
      </w:r>
      <w:r w:rsidR="00F31EF6" w:rsidRPr="000A6067">
        <w:rPr>
          <w:sz w:val="18"/>
          <w:szCs w:val="18"/>
        </w:rPr>
        <w:t>(подпись)</w:t>
      </w:r>
      <w:r w:rsidR="00F31EF6">
        <w:rPr>
          <w:sz w:val="18"/>
          <w:szCs w:val="18"/>
        </w:rPr>
        <w:tab/>
      </w:r>
      <w:r w:rsidR="00AE774E">
        <w:rPr>
          <w:sz w:val="18"/>
          <w:szCs w:val="18"/>
        </w:rPr>
        <w:t xml:space="preserve">    </w:t>
      </w:r>
      <w:r w:rsidR="00F31EF6" w:rsidRPr="000A6067">
        <w:rPr>
          <w:sz w:val="18"/>
          <w:szCs w:val="18"/>
        </w:rPr>
        <w:t>(расшифровка подписи)</w:t>
      </w:r>
    </w:p>
    <w:p w:rsidR="00F31EF6" w:rsidRPr="000A6067" w:rsidRDefault="00F31EF6" w:rsidP="00F31EF6">
      <w:pPr>
        <w:spacing w:line="276" w:lineRule="auto"/>
        <w:ind w:right="-31"/>
        <w:jc w:val="both"/>
      </w:pPr>
      <w:r w:rsidRPr="000A6067">
        <w:rPr>
          <w:sz w:val="24"/>
          <w:szCs w:val="24"/>
        </w:rPr>
        <w:t>Главный бухгалтер</w:t>
      </w:r>
      <w:r>
        <w:rPr>
          <w:sz w:val="24"/>
          <w:szCs w:val="24"/>
        </w:rPr>
        <w:tab/>
      </w:r>
      <w:r>
        <w:t>_____________</w:t>
      </w:r>
      <w:r>
        <w:tab/>
        <w:t>_______________________</w:t>
      </w:r>
    </w:p>
    <w:p w:rsidR="00F31EF6" w:rsidRPr="000A6067" w:rsidRDefault="00AE774E" w:rsidP="00F31EF6">
      <w:pPr>
        <w:spacing w:line="276" w:lineRule="auto"/>
        <w:ind w:firstLine="2268"/>
        <w:rPr>
          <w:sz w:val="24"/>
          <w:szCs w:val="24"/>
        </w:rPr>
      </w:pPr>
      <w:r>
        <w:rPr>
          <w:sz w:val="18"/>
          <w:szCs w:val="18"/>
        </w:rPr>
        <w:t xml:space="preserve"> </w:t>
      </w:r>
      <w:r w:rsidR="00F31EF6" w:rsidRPr="000A6067">
        <w:rPr>
          <w:sz w:val="18"/>
          <w:szCs w:val="18"/>
        </w:rPr>
        <w:t>(подпись)</w:t>
      </w:r>
      <w:r w:rsidR="00F31EF6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="00F31EF6" w:rsidRPr="000A6067">
        <w:rPr>
          <w:sz w:val="18"/>
          <w:szCs w:val="18"/>
        </w:rPr>
        <w:t>(расшифровка подписи)</w:t>
      </w:r>
    </w:p>
    <w:p w:rsidR="00F31EF6" w:rsidRDefault="00F31EF6" w:rsidP="00F31EF6">
      <w:pPr>
        <w:spacing w:line="276" w:lineRule="auto"/>
        <w:ind w:right="-1"/>
        <w:jc w:val="both"/>
      </w:pPr>
      <w:r w:rsidRPr="00322E2A">
        <w:rPr>
          <w:sz w:val="24"/>
          <w:szCs w:val="24"/>
        </w:rPr>
        <w:t xml:space="preserve">Руководитель структурного подразделения, осуществляющего обработку учетно-операционной информации </w:t>
      </w:r>
      <w:r w:rsidRPr="00322E2A">
        <w:rPr>
          <w:sz w:val="24"/>
          <w:szCs w:val="24"/>
        </w:rPr>
        <w:tab/>
      </w:r>
      <w:r w:rsidR="00AE774E">
        <w:t xml:space="preserve">___________      </w:t>
      </w:r>
      <w:r w:rsidRPr="00322E2A">
        <w:t>___</w:t>
      </w:r>
      <w:r>
        <w:t>_____________________</w:t>
      </w:r>
    </w:p>
    <w:p w:rsidR="00F31EF6" w:rsidRPr="00322E2A" w:rsidRDefault="00F31EF6" w:rsidP="00F31EF6">
      <w:pPr>
        <w:spacing w:line="276" w:lineRule="auto"/>
        <w:ind w:left="11624" w:right="-1" w:firstLine="4"/>
        <w:rPr>
          <w:sz w:val="24"/>
          <w:szCs w:val="24"/>
        </w:rPr>
      </w:pP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 w:rsidR="00AE774E">
        <w:rPr>
          <w:sz w:val="18"/>
          <w:szCs w:val="18"/>
        </w:rPr>
        <w:t xml:space="preserve">     </w:t>
      </w:r>
      <w:r w:rsidRPr="00322E2A">
        <w:rPr>
          <w:sz w:val="18"/>
          <w:szCs w:val="18"/>
        </w:rPr>
        <w:t>(расшифровка подписи)</w:t>
      </w:r>
    </w:p>
    <w:p w:rsidR="00F31EF6" w:rsidRPr="00F05117" w:rsidRDefault="00F31EF6" w:rsidP="00F31EF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«____»_____________20__ </w:t>
      </w:r>
      <w:r w:rsidRPr="00F05117">
        <w:rPr>
          <w:sz w:val="24"/>
          <w:szCs w:val="24"/>
        </w:rPr>
        <w:t>года</w:t>
      </w:r>
    </w:p>
    <w:p w:rsidR="00F31EF6" w:rsidRPr="0003103E" w:rsidRDefault="00F31EF6" w:rsidP="00F31EF6">
      <w:pPr>
        <w:spacing w:line="276" w:lineRule="auto"/>
      </w:pPr>
    </w:p>
    <w:p w:rsidR="00F006BF" w:rsidRPr="00CE3CD8" w:rsidRDefault="00F006BF" w:rsidP="00F31EF6">
      <w:pPr>
        <w:jc w:val="center"/>
        <w:rPr>
          <w:b/>
        </w:rPr>
      </w:pPr>
    </w:p>
    <w:sectPr w:rsidR="00F006BF" w:rsidRPr="00CE3CD8" w:rsidSect="009C789E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96" w:rsidRDefault="00255796" w:rsidP="00C3036A">
      <w:r>
        <w:separator/>
      </w:r>
    </w:p>
  </w:endnote>
  <w:endnote w:type="continuationSeparator" w:id="0">
    <w:p w:rsidR="00255796" w:rsidRDefault="00255796" w:rsidP="00C3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96" w:rsidRDefault="00255796" w:rsidP="00C3036A">
      <w:r>
        <w:separator/>
      </w:r>
    </w:p>
  </w:footnote>
  <w:footnote w:type="continuationSeparator" w:id="0">
    <w:p w:rsidR="00255796" w:rsidRDefault="00255796" w:rsidP="00C30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FB0"/>
    <w:multiLevelType w:val="hybridMultilevel"/>
    <w:tmpl w:val="A0AEE0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FD0"/>
    <w:multiLevelType w:val="hybridMultilevel"/>
    <w:tmpl w:val="ED3495BC"/>
    <w:lvl w:ilvl="0" w:tplc="BD24B91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3E198F"/>
    <w:multiLevelType w:val="hybridMultilevel"/>
    <w:tmpl w:val="8ABA8DB4"/>
    <w:lvl w:ilvl="0" w:tplc="A4C0D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248F4"/>
    <w:multiLevelType w:val="hybridMultilevel"/>
    <w:tmpl w:val="5A481490"/>
    <w:lvl w:ilvl="0" w:tplc="2296410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8431C"/>
    <w:multiLevelType w:val="hybridMultilevel"/>
    <w:tmpl w:val="B408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335CA"/>
    <w:multiLevelType w:val="hybridMultilevel"/>
    <w:tmpl w:val="C5C0D6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2E8554B"/>
    <w:multiLevelType w:val="hybridMultilevel"/>
    <w:tmpl w:val="CECC26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9A5A7E"/>
    <w:multiLevelType w:val="hybridMultilevel"/>
    <w:tmpl w:val="D84C9F16"/>
    <w:lvl w:ilvl="0" w:tplc="3282FF8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FA33967"/>
    <w:multiLevelType w:val="hybridMultilevel"/>
    <w:tmpl w:val="8ABA8DB4"/>
    <w:lvl w:ilvl="0" w:tplc="A4C0D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6C142B"/>
    <w:multiLevelType w:val="hybridMultilevel"/>
    <w:tmpl w:val="C5C0D6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5E"/>
    <w:rsid w:val="00001800"/>
    <w:rsid w:val="0000613F"/>
    <w:rsid w:val="00007833"/>
    <w:rsid w:val="00007FD3"/>
    <w:rsid w:val="0001110D"/>
    <w:rsid w:val="00011255"/>
    <w:rsid w:val="00012445"/>
    <w:rsid w:val="000145AF"/>
    <w:rsid w:val="0001488B"/>
    <w:rsid w:val="000154E8"/>
    <w:rsid w:val="00015D28"/>
    <w:rsid w:val="00015E73"/>
    <w:rsid w:val="00022B75"/>
    <w:rsid w:val="00022D25"/>
    <w:rsid w:val="00025D54"/>
    <w:rsid w:val="00027844"/>
    <w:rsid w:val="00030343"/>
    <w:rsid w:val="0003074D"/>
    <w:rsid w:val="00031D03"/>
    <w:rsid w:val="00034022"/>
    <w:rsid w:val="0003469A"/>
    <w:rsid w:val="00037A79"/>
    <w:rsid w:val="00040D2A"/>
    <w:rsid w:val="00041566"/>
    <w:rsid w:val="00042C3D"/>
    <w:rsid w:val="000442E7"/>
    <w:rsid w:val="0004663C"/>
    <w:rsid w:val="000470BF"/>
    <w:rsid w:val="000470FF"/>
    <w:rsid w:val="00052EEA"/>
    <w:rsid w:val="000557C1"/>
    <w:rsid w:val="000568D0"/>
    <w:rsid w:val="00056E33"/>
    <w:rsid w:val="00057054"/>
    <w:rsid w:val="00057453"/>
    <w:rsid w:val="00060617"/>
    <w:rsid w:val="00061BAD"/>
    <w:rsid w:val="000637D2"/>
    <w:rsid w:val="00064E49"/>
    <w:rsid w:val="00064FFA"/>
    <w:rsid w:val="00066F28"/>
    <w:rsid w:val="000674F8"/>
    <w:rsid w:val="000710B8"/>
    <w:rsid w:val="00075789"/>
    <w:rsid w:val="00075BF3"/>
    <w:rsid w:val="00077467"/>
    <w:rsid w:val="0008256D"/>
    <w:rsid w:val="0008357D"/>
    <w:rsid w:val="00085738"/>
    <w:rsid w:val="000879D5"/>
    <w:rsid w:val="000904F6"/>
    <w:rsid w:val="000951AE"/>
    <w:rsid w:val="00096DF6"/>
    <w:rsid w:val="000A271F"/>
    <w:rsid w:val="000A3CCF"/>
    <w:rsid w:val="000A52D5"/>
    <w:rsid w:val="000B24F4"/>
    <w:rsid w:val="000B2A6B"/>
    <w:rsid w:val="000B4853"/>
    <w:rsid w:val="000B4FE6"/>
    <w:rsid w:val="000B528C"/>
    <w:rsid w:val="000B594E"/>
    <w:rsid w:val="000C2C56"/>
    <w:rsid w:val="000C4F19"/>
    <w:rsid w:val="000C630D"/>
    <w:rsid w:val="000D249B"/>
    <w:rsid w:val="000D24AB"/>
    <w:rsid w:val="000D3176"/>
    <w:rsid w:val="000D79E5"/>
    <w:rsid w:val="000D7F55"/>
    <w:rsid w:val="000E1305"/>
    <w:rsid w:val="000E53C1"/>
    <w:rsid w:val="000F2FEE"/>
    <w:rsid w:val="000F7ACD"/>
    <w:rsid w:val="00103113"/>
    <w:rsid w:val="00110462"/>
    <w:rsid w:val="0011282D"/>
    <w:rsid w:val="00112DB7"/>
    <w:rsid w:val="00113246"/>
    <w:rsid w:val="00122A85"/>
    <w:rsid w:val="00122C14"/>
    <w:rsid w:val="00122C5F"/>
    <w:rsid w:val="00124983"/>
    <w:rsid w:val="001276A1"/>
    <w:rsid w:val="001310D1"/>
    <w:rsid w:val="0013642A"/>
    <w:rsid w:val="00137792"/>
    <w:rsid w:val="00137A8F"/>
    <w:rsid w:val="0014054A"/>
    <w:rsid w:val="0014405E"/>
    <w:rsid w:val="00144DA0"/>
    <w:rsid w:val="00152B68"/>
    <w:rsid w:val="00153D75"/>
    <w:rsid w:val="001546EB"/>
    <w:rsid w:val="0015505C"/>
    <w:rsid w:val="001555A4"/>
    <w:rsid w:val="00160379"/>
    <w:rsid w:val="00161503"/>
    <w:rsid w:val="00162EFF"/>
    <w:rsid w:val="0016365D"/>
    <w:rsid w:val="00163EA3"/>
    <w:rsid w:val="001719CC"/>
    <w:rsid w:val="00171A14"/>
    <w:rsid w:val="00172F8D"/>
    <w:rsid w:val="001741E8"/>
    <w:rsid w:val="0017738F"/>
    <w:rsid w:val="00177709"/>
    <w:rsid w:val="00183D26"/>
    <w:rsid w:val="00185352"/>
    <w:rsid w:val="00186727"/>
    <w:rsid w:val="00186FD0"/>
    <w:rsid w:val="00196F3D"/>
    <w:rsid w:val="00197B38"/>
    <w:rsid w:val="00197FC8"/>
    <w:rsid w:val="001A1F99"/>
    <w:rsid w:val="001A3AE4"/>
    <w:rsid w:val="001A3C61"/>
    <w:rsid w:val="001A5F6F"/>
    <w:rsid w:val="001A643F"/>
    <w:rsid w:val="001A66EA"/>
    <w:rsid w:val="001B00FF"/>
    <w:rsid w:val="001B33C1"/>
    <w:rsid w:val="001B3622"/>
    <w:rsid w:val="001B3804"/>
    <w:rsid w:val="001B3ADE"/>
    <w:rsid w:val="001C1CD5"/>
    <w:rsid w:val="001C6442"/>
    <w:rsid w:val="001D3240"/>
    <w:rsid w:val="001D4953"/>
    <w:rsid w:val="001D63B0"/>
    <w:rsid w:val="001F0DC6"/>
    <w:rsid w:val="001F160E"/>
    <w:rsid w:val="00201420"/>
    <w:rsid w:val="00202212"/>
    <w:rsid w:val="00202521"/>
    <w:rsid w:val="00203649"/>
    <w:rsid w:val="00206C23"/>
    <w:rsid w:val="0020701E"/>
    <w:rsid w:val="00207249"/>
    <w:rsid w:val="00214886"/>
    <w:rsid w:val="00214DE2"/>
    <w:rsid w:val="00226047"/>
    <w:rsid w:val="00226803"/>
    <w:rsid w:val="00227A31"/>
    <w:rsid w:val="002300CD"/>
    <w:rsid w:val="00230727"/>
    <w:rsid w:val="00231B1B"/>
    <w:rsid w:val="002322C8"/>
    <w:rsid w:val="00233D67"/>
    <w:rsid w:val="00233EC1"/>
    <w:rsid w:val="00234013"/>
    <w:rsid w:val="00234F94"/>
    <w:rsid w:val="00235787"/>
    <w:rsid w:val="00237DCF"/>
    <w:rsid w:val="00240D38"/>
    <w:rsid w:val="0024234B"/>
    <w:rsid w:val="00242E31"/>
    <w:rsid w:val="00245862"/>
    <w:rsid w:val="00246498"/>
    <w:rsid w:val="00246811"/>
    <w:rsid w:val="00250E32"/>
    <w:rsid w:val="00251E58"/>
    <w:rsid w:val="00253225"/>
    <w:rsid w:val="00255796"/>
    <w:rsid w:val="00255BCD"/>
    <w:rsid w:val="002560B9"/>
    <w:rsid w:val="002569DC"/>
    <w:rsid w:val="00257398"/>
    <w:rsid w:val="00257807"/>
    <w:rsid w:val="0026059D"/>
    <w:rsid w:val="0026111F"/>
    <w:rsid w:val="002625A6"/>
    <w:rsid w:val="00263502"/>
    <w:rsid w:val="00263550"/>
    <w:rsid w:val="00263D4C"/>
    <w:rsid w:val="0026404A"/>
    <w:rsid w:val="002647A5"/>
    <w:rsid w:val="00267E63"/>
    <w:rsid w:val="002744DB"/>
    <w:rsid w:val="002759DD"/>
    <w:rsid w:val="00275CC7"/>
    <w:rsid w:val="00275E4C"/>
    <w:rsid w:val="00277579"/>
    <w:rsid w:val="00277635"/>
    <w:rsid w:val="0028652E"/>
    <w:rsid w:val="00292AA6"/>
    <w:rsid w:val="00296CF1"/>
    <w:rsid w:val="002A0295"/>
    <w:rsid w:val="002A093B"/>
    <w:rsid w:val="002A3496"/>
    <w:rsid w:val="002A72A2"/>
    <w:rsid w:val="002B009E"/>
    <w:rsid w:val="002B2A0D"/>
    <w:rsid w:val="002B6B9C"/>
    <w:rsid w:val="002B7AE0"/>
    <w:rsid w:val="002C1F24"/>
    <w:rsid w:val="002C203A"/>
    <w:rsid w:val="002C41ED"/>
    <w:rsid w:val="002C6B32"/>
    <w:rsid w:val="002C7B0E"/>
    <w:rsid w:val="002D2AF2"/>
    <w:rsid w:val="002D2F0F"/>
    <w:rsid w:val="002D3C7C"/>
    <w:rsid w:val="002D4F0D"/>
    <w:rsid w:val="002D76F9"/>
    <w:rsid w:val="002D7B39"/>
    <w:rsid w:val="002E35AC"/>
    <w:rsid w:val="002E3887"/>
    <w:rsid w:val="002E5210"/>
    <w:rsid w:val="002E56C8"/>
    <w:rsid w:val="002E7A74"/>
    <w:rsid w:val="002F3E76"/>
    <w:rsid w:val="002F4563"/>
    <w:rsid w:val="002F573E"/>
    <w:rsid w:val="00307B41"/>
    <w:rsid w:val="0031484F"/>
    <w:rsid w:val="00315EA9"/>
    <w:rsid w:val="00316A38"/>
    <w:rsid w:val="003213AC"/>
    <w:rsid w:val="003221EA"/>
    <w:rsid w:val="00325CE1"/>
    <w:rsid w:val="003304AF"/>
    <w:rsid w:val="00330FF2"/>
    <w:rsid w:val="00331759"/>
    <w:rsid w:val="00334C40"/>
    <w:rsid w:val="00335BBE"/>
    <w:rsid w:val="00336AA5"/>
    <w:rsid w:val="00337209"/>
    <w:rsid w:val="003373D7"/>
    <w:rsid w:val="00337AAA"/>
    <w:rsid w:val="00342D80"/>
    <w:rsid w:val="003442EE"/>
    <w:rsid w:val="00346515"/>
    <w:rsid w:val="00347E27"/>
    <w:rsid w:val="0035342A"/>
    <w:rsid w:val="00353CA9"/>
    <w:rsid w:val="00354710"/>
    <w:rsid w:val="00354BAB"/>
    <w:rsid w:val="00357E7E"/>
    <w:rsid w:val="00363B49"/>
    <w:rsid w:val="00365D66"/>
    <w:rsid w:val="00366446"/>
    <w:rsid w:val="00367850"/>
    <w:rsid w:val="00370594"/>
    <w:rsid w:val="00375A9C"/>
    <w:rsid w:val="00375CA9"/>
    <w:rsid w:val="003800B7"/>
    <w:rsid w:val="003861C3"/>
    <w:rsid w:val="003931AF"/>
    <w:rsid w:val="003A0A0E"/>
    <w:rsid w:val="003A31E6"/>
    <w:rsid w:val="003A3A20"/>
    <w:rsid w:val="003A6198"/>
    <w:rsid w:val="003B4E55"/>
    <w:rsid w:val="003B4F18"/>
    <w:rsid w:val="003B682D"/>
    <w:rsid w:val="003B7CE9"/>
    <w:rsid w:val="003C632D"/>
    <w:rsid w:val="003D3647"/>
    <w:rsid w:val="003D3F39"/>
    <w:rsid w:val="003D77E6"/>
    <w:rsid w:val="003D7AB4"/>
    <w:rsid w:val="003E3557"/>
    <w:rsid w:val="003E5872"/>
    <w:rsid w:val="003E6350"/>
    <w:rsid w:val="003E705E"/>
    <w:rsid w:val="003E76A4"/>
    <w:rsid w:val="003E7CB0"/>
    <w:rsid w:val="003F3A53"/>
    <w:rsid w:val="003F3C13"/>
    <w:rsid w:val="003F475D"/>
    <w:rsid w:val="003F5189"/>
    <w:rsid w:val="003F6421"/>
    <w:rsid w:val="003F6B65"/>
    <w:rsid w:val="003F7E5B"/>
    <w:rsid w:val="00400E1E"/>
    <w:rsid w:val="00401C2D"/>
    <w:rsid w:val="004025B5"/>
    <w:rsid w:val="00404F74"/>
    <w:rsid w:val="004055F2"/>
    <w:rsid w:val="00406F06"/>
    <w:rsid w:val="0040789F"/>
    <w:rsid w:val="00413267"/>
    <w:rsid w:val="004141F6"/>
    <w:rsid w:val="0042089A"/>
    <w:rsid w:val="0042247E"/>
    <w:rsid w:val="00422D40"/>
    <w:rsid w:val="00423EF7"/>
    <w:rsid w:val="00423F0B"/>
    <w:rsid w:val="00423F38"/>
    <w:rsid w:val="004245BC"/>
    <w:rsid w:val="004266BD"/>
    <w:rsid w:val="00427378"/>
    <w:rsid w:val="00430F89"/>
    <w:rsid w:val="00433D74"/>
    <w:rsid w:val="00441050"/>
    <w:rsid w:val="00445C7D"/>
    <w:rsid w:val="00445E51"/>
    <w:rsid w:val="004475E1"/>
    <w:rsid w:val="004504D3"/>
    <w:rsid w:val="0045115F"/>
    <w:rsid w:val="00457543"/>
    <w:rsid w:val="00457FC2"/>
    <w:rsid w:val="004653CE"/>
    <w:rsid w:val="00465555"/>
    <w:rsid w:val="00466B6D"/>
    <w:rsid w:val="0046744F"/>
    <w:rsid w:val="00467954"/>
    <w:rsid w:val="00470639"/>
    <w:rsid w:val="00470E24"/>
    <w:rsid w:val="004718EF"/>
    <w:rsid w:val="0048113A"/>
    <w:rsid w:val="0048625E"/>
    <w:rsid w:val="00487F06"/>
    <w:rsid w:val="0049005D"/>
    <w:rsid w:val="004906E1"/>
    <w:rsid w:val="00493459"/>
    <w:rsid w:val="00496FC1"/>
    <w:rsid w:val="00497338"/>
    <w:rsid w:val="00497BB8"/>
    <w:rsid w:val="00497C14"/>
    <w:rsid w:val="004A0A5D"/>
    <w:rsid w:val="004A1CCE"/>
    <w:rsid w:val="004A4188"/>
    <w:rsid w:val="004A5D05"/>
    <w:rsid w:val="004B5842"/>
    <w:rsid w:val="004B6A4F"/>
    <w:rsid w:val="004B6AAE"/>
    <w:rsid w:val="004C15C5"/>
    <w:rsid w:val="004C2CCF"/>
    <w:rsid w:val="004C3374"/>
    <w:rsid w:val="004C6B56"/>
    <w:rsid w:val="004C6FA0"/>
    <w:rsid w:val="004D0451"/>
    <w:rsid w:val="004D2A54"/>
    <w:rsid w:val="004D73A2"/>
    <w:rsid w:val="004E0BC3"/>
    <w:rsid w:val="004E1F05"/>
    <w:rsid w:val="004E3E80"/>
    <w:rsid w:val="004E4CB5"/>
    <w:rsid w:val="004E5D77"/>
    <w:rsid w:val="004F0D6D"/>
    <w:rsid w:val="004F149F"/>
    <w:rsid w:val="004F285F"/>
    <w:rsid w:val="004F3161"/>
    <w:rsid w:val="004F515D"/>
    <w:rsid w:val="004F52A4"/>
    <w:rsid w:val="00500147"/>
    <w:rsid w:val="00500F8E"/>
    <w:rsid w:val="00501471"/>
    <w:rsid w:val="00513895"/>
    <w:rsid w:val="00516824"/>
    <w:rsid w:val="00517B7E"/>
    <w:rsid w:val="005200F9"/>
    <w:rsid w:val="00523472"/>
    <w:rsid w:val="005235A7"/>
    <w:rsid w:val="00524454"/>
    <w:rsid w:val="00524618"/>
    <w:rsid w:val="005261B2"/>
    <w:rsid w:val="00535A1B"/>
    <w:rsid w:val="005366B3"/>
    <w:rsid w:val="005375DA"/>
    <w:rsid w:val="0054025F"/>
    <w:rsid w:val="00540369"/>
    <w:rsid w:val="0054070D"/>
    <w:rsid w:val="00545DF1"/>
    <w:rsid w:val="0055192F"/>
    <w:rsid w:val="005526CB"/>
    <w:rsid w:val="00554796"/>
    <w:rsid w:val="00561715"/>
    <w:rsid w:val="00562964"/>
    <w:rsid w:val="00565303"/>
    <w:rsid w:val="00571A0B"/>
    <w:rsid w:val="0057390A"/>
    <w:rsid w:val="00573E14"/>
    <w:rsid w:val="00574161"/>
    <w:rsid w:val="00575E28"/>
    <w:rsid w:val="00581529"/>
    <w:rsid w:val="00581846"/>
    <w:rsid w:val="00582815"/>
    <w:rsid w:val="00584D14"/>
    <w:rsid w:val="005861D3"/>
    <w:rsid w:val="005908ED"/>
    <w:rsid w:val="005927FD"/>
    <w:rsid w:val="00594466"/>
    <w:rsid w:val="005954CE"/>
    <w:rsid w:val="00596C78"/>
    <w:rsid w:val="0059723F"/>
    <w:rsid w:val="005A164C"/>
    <w:rsid w:val="005A4EB1"/>
    <w:rsid w:val="005A6043"/>
    <w:rsid w:val="005A699F"/>
    <w:rsid w:val="005B0900"/>
    <w:rsid w:val="005B2AB9"/>
    <w:rsid w:val="005B3647"/>
    <w:rsid w:val="005C2628"/>
    <w:rsid w:val="005C372B"/>
    <w:rsid w:val="005C682F"/>
    <w:rsid w:val="005D09FC"/>
    <w:rsid w:val="005D47A8"/>
    <w:rsid w:val="005D58F8"/>
    <w:rsid w:val="005D6C3D"/>
    <w:rsid w:val="005E0893"/>
    <w:rsid w:val="005E165A"/>
    <w:rsid w:val="005E2C7C"/>
    <w:rsid w:val="005E6AC9"/>
    <w:rsid w:val="005F09A8"/>
    <w:rsid w:val="005F45DA"/>
    <w:rsid w:val="005F59A0"/>
    <w:rsid w:val="005F7E33"/>
    <w:rsid w:val="00601845"/>
    <w:rsid w:val="00601D8D"/>
    <w:rsid w:val="00602D3D"/>
    <w:rsid w:val="00604459"/>
    <w:rsid w:val="006105C9"/>
    <w:rsid w:val="00610D4E"/>
    <w:rsid w:val="00610DB6"/>
    <w:rsid w:val="0061207E"/>
    <w:rsid w:val="00612165"/>
    <w:rsid w:val="00614A80"/>
    <w:rsid w:val="00620385"/>
    <w:rsid w:val="00624517"/>
    <w:rsid w:val="00624DC8"/>
    <w:rsid w:val="0062528C"/>
    <w:rsid w:val="00631810"/>
    <w:rsid w:val="00631F74"/>
    <w:rsid w:val="0063279E"/>
    <w:rsid w:val="006330ED"/>
    <w:rsid w:val="006411EE"/>
    <w:rsid w:val="00641874"/>
    <w:rsid w:val="00641F62"/>
    <w:rsid w:val="0064285E"/>
    <w:rsid w:val="006430A3"/>
    <w:rsid w:val="0064798E"/>
    <w:rsid w:val="00650532"/>
    <w:rsid w:val="00650782"/>
    <w:rsid w:val="00655FBC"/>
    <w:rsid w:val="00657988"/>
    <w:rsid w:val="00657D96"/>
    <w:rsid w:val="00661B1E"/>
    <w:rsid w:val="00662C69"/>
    <w:rsid w:val="006654EC"/>
    <w:rsid w:val="00665901"/>
    <w:rsid w:val="006667EC"/>
    <w:rsid w:val="0067213B"/>
    <w:rsid w:val="00677A2D"/>
    <w:rsid w:val="00681EEE"/>
    <w:rsid w:val="00687EA0"/>
    <w:rsid w:val="00690CFB"/>
    <w:rsid w:val="006926F3"/>
    <w:rsid w:val="00693624"/>
    <w:rsid w:val="0069369E"/>
    <w:rsid w:val="006939C4"/>
    <w:rsid w:val="006953A0"/>
    <w:rsid w:val="00696AFF"/>
    <w:rsid w:val="00697A54"/>
    <w:rsid w:val="006A48E0"/>
    <w:rsid w:val="006A7014"/>
    <w:rsid w:val="006B3BDB"/>
    <w:rsid w:val="006B4388"/>
    <w:rsid w:val="006B4B86"/>
    <w:rsid w:val="006B55FA"/>
    <w:rsid w:val="006C1FE9"/>
    <w:rsid w:val="006C43A5"/>
    <w:rsid w:val="006C4765"/>
    <w:rsid w:val="006C7A42"/>
    <w:rsid w:val="006D062A"/>
    <w:rsid w:val="006D29F1"/>
    <w:rsid w:val="006D4C3A"/>
    <w:rsid w:val="006D7066"/>
    <w:rsid w:val="006E03C7"/>
    <w:rsid w:val="006E1072"/>
    <w:rsid w:val="006E4ACE"/>
    <w:rsid w:val="006E68CC"/>
    <w:rsid w:val="006E6AE4"/>
    <w:rsid w:val="006E6AFE"/>
    <w:rsid w:val="006F0202"/>
    <w:rsid w:val="006F3376"/>
    <w:rsid w:val="006F3CD8"/>
    <w:rsid w:val="006F5DA7"/>
    <w:rsid w:val="006F673D"/>
    <w:rsid w:val="006F70FB"/>
    <w:rsid w:val="006F712B"/>
    <w:rsid w:val="0070438B"/>
    <w:rsid w:val="00706BC7"/>
    <w:rsid w:val="00707599"/>
    <w:rsid w:val="007137B4"/>
    <w:rsid w:val="00714547"/>
    <w:rsid w:val="00715E0E"/>
    <w:rsid w:val="00717148"/>
    <w:rsid w:val="0071756C"/>
    <w:rsid w:val="007203FA"/>
    <w:rsid w:val="00721096"/>
    <w:rsid w:val="007226A7"/>
    <w:rsid w:val="00722B04"/>
    <w:rsid w:val="0072573D"/>
    <w:rsid w:val="0072789E"/>
    <w:rsid w:val="00733E36"/>
    <w:rsid w:val="0074009E"/>
    <w:rsid w:val="0074539A"/>
    <w:rsid w:val="00747000"/>
    <w:rsid w:val="00747F8C"/>
    <w:rsid w:val="00753E66"/>
    <w:rsid w:val="00755B86"/>
    <w:rsid w:val="00761AF3"/>
    <w:rsid w:val="00761E2B"/>
    <w:rsid w:val="00767D3E"/>
    <w:rsid w:val="00772575"/>
    <w:rsid w:val="00772A7D"/>
    <w:rsid w:val="0077781B"/>
    <w:rsid w:val="00780D4C"/>
    <w:rsid w:val="00784F47"/>
    <w:rsid w:val="00787061"/>
    <w:rsid w:val="007920EE"/>
    <w:rsid w:val="0079560A"/>
    <w:rsid w:val="00796150"/>
    <w:rsid w:val="00796ABC"/>
    <w:rsid w:val="007A566B"/>
    <w:rsid w:val="007B1A05"/>
    <w:rsid w:val="007C1A0A"/>
    <w:rsid w:val="007C2DE8"/>
    <w:rsid w:val="007D244B"/>
    <w:rsid w:val="007D3178"/>
    <w:rsid w:val="007D4F38"/>
    <w:rsid w:val="007D6201"/>
    <w:rsid w:val="007D6785"/>
    <w:rsid w:val="007E0129"/>
    <w:rsid w:val="007E061B"/>
    <w:rsid w:val="007E1035"/>
    <w:rsid w:val="007E2838"/>
    <w:rsid w:val="007E6485"/>
    <w:rsid w:val="007E6761"/>
    <w:rsid w:val="007E7BAE"/>
    <w:rsid w:val="007F0B05"/>
    <w:rsid w:val="007F1610"/>
    <w:rsid w:val="007F291B"/>
    <w:rsid w:val="007F360F"/>
    <w:rsid w:val="00803F6D"/>
    <w:rsid w:val="00804FC2"/>
    <w:rsid w:val="008050DA"/>
    <w:rsid w:val="00805B14"/>
    <w:rsid w:val="00810275"/>
    <w:rsid w:val="00812770"/>
    <w:rsid w:val="008201EC"/>
    <w:rsid w:val="008244D8"/>
    <w:rsid w:val="008278EB"/>
    <w:rsid w:val="008316DA"/>
    <w:rsid w:val="0083237C"/>
    <w:rsid w:val="00835362"/>
    <w:rsid w:val="00836FB8"/>
    <w:rsid w:val="008372BD"/>
    <w:rsid w:val="00843E98"/>
    <w:rsid w:val="00845477"/>
    <w:rsid w:val="00845872"/>
    <w:rsid w:val="00851782"/>
    <w:rsid w:val="0085434F"/>
    <w:rsid w:val="00860603"/>
    <w:rsid w:val="0086414C"/>
    <w:rsid w:val="008648B9"/>
    <w:rsid w:val="00864BCD"/>
    <w:rsid w:val="00870095"/>
    <w:rsid w:val="00871FB4"/>
    <w:rsid w:val="0087350A"/>
    <w:rsid w:val="0087386B"/>
    <w:rsid w:val="008754CD"/>
    <w:rsid w:val="008760B3"/>
    <w:rsid w:val="00880294"/>
    <w:rsid w:val="00880A0D"/>
    <w:rsid w:val="00882A2D"/>
    <w:rsid w:val="008853BD"/>
    <w:rsid w:val="00891B5E"/>
    <w:rsid w:val="00892368"/>
    <w:rsid w:val="0089295B"/>
    <w:rsid w:val="00893159"/>
    <w:rsid w:val="008940AA"/>
    <w:rsid w:val="008A112E"/>
    <w:rsid w:val="008A42D6"/>
    <w:rsid w:val="008A51E9"/>
    <w:rsid w:val="008A5ABD"/>
    <w:rsid w:val="008A688C"/>
    <w:rsid w:val="008A6A62"/>
    <w:rsid w:val="008B2DAD"/>
    <w:rsid w:val="008B419F"/>
    <w:rsid w:val="008B6BC5"/>
    <w:rsid w:val="008C0EBD"/>
    <w:rsid w:val="008C6376"/>
    <w:rsid w:val="008C6AE4"/>
    <w:rsid w:val="008D0F6E"/>
    <w:rsid w:val="008D1C6F"/>
    <w:rsid w:val="008D2A12"/>
    <w:rsid w:val="008D70FB"/>
    <w:rsid w:val="008E08DB"/>
    <w:rsid w:val="008E10D3"/>
    <w:rsid w:val="008E3AA0"/>
    <w:rsid w:val="008E3B38"/>
    <w:rsid w:val="008F0F02"/>
    <w:rsid w:val="008F102E"/>
    <w:rsid w:val="008F48C9"/>
    <w:rsid w:val="008F6885"/>
    <w:rsid w:val="008F7205"/>
    <w:rsid w:val="008F7FD7"/>
    <w:rsid w:val="009008C6"/>
    <w:rsid w:val="00900D64"/>
    <w:rsid w:val="0090196C"/>
    <w:rsid w:val="009173F8"/>
    <w:rsid w:val="0092148D"/>
    <w:rsid w:val="009232A4"/>
    <w:rsid w:val="00924BEC"/>
    <w:rsid w:val="00930406"/>
    <w:rsid w:val="00930F97"/>
    <w:rsid w:val="00933FA1"/>
    <w:rsid w:val="009419D6"/>
    <w:rsid w:val="009448EA"/>
    <w:rsid w:val="00944D50"/>
    <w:rsid w:val="00945B81"/>
    <w:rsid w:val="0095028E"/>
    <w:rsid w:val="00951CFC"/>
    <w:rsid w:val="00964E82"/>
    <w:rsid w:val="00964FF1"/>
    <w:rsid w:val="0096744A"/>
    <w:rsid w:val="009676E9"/>
    <w:rsid w:val="00972A8C"/>
    <w:rsid w:val="00980506"/>
    <w:rsid w:val="00980901"/>
    <w:rsid w:val="00980E32"/>
    <w:rsid w:val="00981875"/>
    <w:rsid w:val="00981EB8"/>
    <w:rsid w:val="00984CEC"/>
    <w:rsid w:val="00985896"/>
    <w:rsid w:val="00986674"/>
    <w:rsid w:val="009879F4"/>
    <w:rsid w:val="00993323"/>
    <w:rsid w:val="0099482F"/>
    <w:rsid w:val="00996CB6"/>
    <w:rsid w:val="009A033A"/>
    <w:rsid w:val="009A1ADB"/>
    <w:rsid w:val="009A2F3A"/>
    <w:rsid w:val="009A6C11"/>
    <w:rsid w:val="009A6EB9"/>
    <w:rsid w:val="009A7554"/>
    <w:rsid w:val="009B0B07"/>
    <w:rsid w:val="009B65E6"/>
    <w:rsid w:val="009B6AA4"/>
    <w:rsid w:val="009B7B9A"/>
    <w:rsid w:val="009C736B"/>
    <w:rsid w:val="009C789E"/>
    <w:rsid w:val="009E0D13"/>
    <w:rsid w:val="009F087A"/>
    <w:rsid w:val="009F0C61"/>
    <w:rsid w:val="009F180E"/>
    <w:rsid w:val="009F23BC"/>
    <w:rsid w:val="009F3250"/>
    <w:rsid w:val="00A031B0"/>
    <w:rsid w:val="00A05CC7"/>
    <w:rsid w:val="00A0632B"/>
    <w:rsid w:val="00A06C76"/>
    <w:rsid w:val="00A07460"/>
    <w:rsid w:val="00A07AB4"/>
    <w:rsid w:val="00A1005F"/>
    <w:rsid w:val="00A13525"/>
    <w:rsid w:val="00A13A6B"/>
    <w:rsid w:val="00A15B80"/>
    <w:rsid w:val="00A15C87"/>
    <w:rsid w:val="00A25366"/>
    <w:rsid w:val="00A261A7"/>
    <w:rsid w:val="00A2686C"/>
    <w:rsid w:val="00A27499"/>
    <w:rsid w:val="00A35402"/>
    <w:rsid w:val="00A366D9"/>
    <w:rsid w:val="00A41417"/>
    <w:rsid w:val="00A4243E"/>
    <w:rsid w:val="00A43638"/>
    <w:rsid w:val="00A43BCD"/>
    <w:rsid w:val="00A44770"/>
    <w:rsid w:val="00A46768"/>
    <w:rsid w:val="00A4737A"/>
    <w:rsid w:val="00A50972"/>
    <w:rsid w:val="00A50FC8"/>
    <w:rsid w:val="00A54276"/>
    <w:rsid w:val="00A55077"/>
    <w:rsid w:val="00A56229"/>
    <w:rsid w:val="00A610C4"/>
    <w:rsid w:val="00A62214"/>
    <w:rsid w:val="00A66177"/>
    <w:rsid w:val="00A704C8"/>
    <w:rsid w:val="00A71A9C"/>
    <w:rsid w:val="00A73180"/>
    <w:rsid w:val="00A75A48"/>
    <w:rsid w:val="00A77DA4"/>
    <w:rsid w:val="00A77FB6"/>
    <w:rsid w:val="00A816C4"/>
    <w:rsid w:val="00A8193C"/>
    <w:rsid w:val="00A92485"/>
    <w:rsid w:val="00A94869"/>
    <w:rsid w:val="00A95C0D"/>
    <w:rsid w:val="00AA28F5"/>
    <w:rsid w:val="00AA51D6"/>
    <w:rsid w:val="00AA54E0"/>
    <w:rsid w:val="00AA6534"/>
    <w:rsid w:val="00AA7A94"/>
    <w:rsid w:val="00AB03BB"/>
    <w:rsid w:val="00AB1BB6"/>
    <w:rsid w:val="00AB2020"/>
    <w:rsid w:val="00AB2DD5"/>
    <w:rsid w:val="00AB2F73"/>
    <w:rsid w:val="00AB2FB7"/>
    <w:rsid w:val="00AB3B2E"/>
    <w:rsid w:val="00AB4E5D"/>
    <w:rsid w:val="00AB5869"/>
    <w:rsid w:val="00AC0855"/>
    <w:rsid w:val="00AC1246"/>
    <w:rsid w:val="00AC18CE"/>
    <w:rsid w:val="00AC2554"/>
    <w:rsid w:val="00AC3496"/>
    <w:rsid w:val="00AC3FDE"/>
    <w:rsid w:val="00AD1BC3"/>
    <w:rsid w:val="00AD235C"/>
    <w:rsid w:val="00AD4783"/>
    <w:rsid w:val="00AD4A62"/>
    <w:rsid w:val="00AE28E1"/>
    <w:rsid w:val="00AE656E"/>
    <w:rsid w:val="00AE774E"/>
    <w:rsid w:val="00AF11F4"/>
    <w:rsid w:val="00AF55D6"/>
    <w:rsid w:val="00AF5E11"/>
    <w:rsid w:val="00AF72CD"/>
    <w:rsid w:val="00AF75C2"/>
    <w:rsid w:val="00AF7E23"/>
    <w:rsid w:val="00B02800"/>
    <w:rsid w:val="00B02908"/>
    <w:rsid w:val="00B032FE"/>
    <w:rsid w:val="00B12274"/>
    <w:rsid w:val="00B13F1C"/>
    <w:rsid w:val="00B15488"/>
    <w:rsid w:val="00B172B4"/>
    <w:rsid w:val="00B21E5A"/>
    <w:rsid w:val="00B25967"/>
    <w:rsid w:val="00B2646C"/>
    <w:rsid w:val="00B27AFE"/>
    <w:rsid w:val="00B317E1"/>
    <w:rsid w:val="00B34EF1"/>
    <w:rsid w:val="00B357F0"/>
    <w:rsid w:val="00B3747C"/>
    <w:rsid w:val="00B4067A"/>
    <w:rsid w:val="00B40F48"/>
    <w:rsid w:val="00B44521"/>
    <w:rsid w:val="00B4460A"/>
    <w:rsid w:val="00B459AC"/>
    <w:rsid w:val="00B46AEC"/>
    <w:rsid w:val="00B46CAB"/>
    <w:rsid w:val="00B507CC"/>
    <w:rsid w:val="00B50D8D"/>
    <w:rsid w:val="00B51353"/>
    <w:rsid w:val="00B51864"/>
    <w:rsid w:val="00B55A9E"/>
    <w:rsid w:val="00B60A7F"/>
    <w:rsid w:val="00B64F3A"/>
    <w:rsid w:val="00B701C0"/>
    <w:rsid w:val="00B7102D"/>
    <w:rsid w:val="00B7472B"/>
    <w:rsid w:val="00B774A1"/>
    <w:rsid w:val="00B831CD"/>
    <w:rsid w:val="00B85DF6"/>
    <w:rsid w:val="00B930AF"/>
    <w:rsid w:val="00B96477"/>
    <w:rsid w:val="00B97A1B"/>
    <w:rsid w:val="00B97C5A"/>
    <w:rsid w:val="00BA22B9"/>
    <w:rsid w:val="00BA6987"/>
    <w:rsid w:val="00BA7B3B"/>
    <w:rsid w:val="00BB2B8A"/>
    <w:rsid w:val="00BB66BF"/>
    <w:rsid w:val="00BB6C7D"/>
    <w:rsid w:val="00BB7B2B"/>
    <w:rsid w:val="00BC3151"/>
    <w:rsid w:val="00BC3439"/>
    <w:rsid w:val="00BC45CC"/>
    <w:rsid w:val="00BC742F"/>
    <w:rsid w:val="00BD120C"/>
    <w:rsid w:val="00BD2D01"/>
    <w:rsid w:val="00BD2E9F"/>
    <w:rsid w:val="00BD3782"/>
    <w:rsid w:val="00BD426C"/>
    <w:rsid w:val="00BD5F12"/>
    <w:rsid w:val="00BE1D59"/>
    <w:rsid w:val="00BE2B99"/>
    <w:rsid w:val="00BE30D4"/>
    <w:rsid w:val="00BE449F"/>
    <w:rsid w:val="00BE679D"/>
    <w:rsid w:val="00BF2CF7"/>
    <w:rsid w:val="00BF2CFC"/>
    <w:rsid w:val="00C007FF"/>
    <w:rsid w:val="00C05A63"/>
    <w:rsid w:val="00C076DF"/>
    <w:rsid w:val="00C109ED"/>
    <w:rsid w:val="00C14AEB"/>
    <w:rsid w:val="00C1679C"/>
    <w:rsid w:val="00C23233"/>
    <w:rsid w:val="00C2332D"/>
    <w:rsid w:val="00C24107"/>
    <w:rsid w:val="00C25009"/>
    <w:rsid w:val="00C26C05"/>
    <w:rsid w:val="00C3036A"/>
    <w:rsid w:val="00C31E0C"/>
    <w:rsid w:val="00C32353"/>
    <w:rsid w:val="00C3412A"/>
    <w:rsid w:val="00C35019"/>
    <w:rsid w:val="00C35335"/>
    <w:rsid w:val="00C357FB"/>
    <w:rsid w:val="00C365B3"/>
    <w:rsid w:val="00C36D01"/>
    <w:rsid w:val="00C401D4"/>
    <w:rsid w:val="00C4277B"/>
    <w:rsid w:val="00C471FD"/>
    <w:rsid w:val="00C52C10"/>
    <w:rsid w:val="00C56684"/>
    <w:rsid w:val="00C57B0F"/>
    <w:rsid w:val="00C610F2"/>
    <w:rsid w:val="00C6481F"/>
    <w:rsid w:val="00C64EB8"/>
    <w:rsid w:val="00C67D51"/>
    <w:rsid w:val="00C71200"/>
    <w:rsid w:val="00C722D8"/>
    <w:rsid w:val="00C72310"/>
    <w:rsid w:val="00C72A5C"/>
    <w:rsid w:val="00C76330"/>
    <w:rsid w:val="00C76939"/>
    <w:rsid w:val="00C77626"/>
    <w:rsid w:val="00C80FD5"/>
    <w:rsid w:val="00C82C1E"/>
    <w:rsid w:val="00C82F22"/>
    <w:rsid w:val="00C8604E"/>
    <w:rsid w:val="00C87A40"/>
    <w:rsid w:val="00C87A8F"/>
    <w:rsid w:val="00C9390F"/>
    <w:rsid w:val="00C93985"/>
    <w:rsid w:val="00C93E0B"/>
    <w:rsid w:val="00C96F40"/>
    <w:rsid w:val="00C97E63"/>
    <w:rsid w:val="00CA4256"/>
    <w:rsid w:val="00CA65D6"/>
    <w:rsid w:val="00CA7D4C"/>
    <w:rsid w:val="00CB0F80"/>
    <w:rsid w:val="00CB34E9"/>
    <w:rsid w:val="00CB5842"/>
    <w:rsid w:val="00CB6056"/>
    <w:rsid w:val="00CB712B"/>
    <w:rsid w:val="00CC00CB"/>
    <w:rsid w:val="00CC4274"/>
    <w:rsid w:val="00CC4788"/>
    <w:rsid w:val="00CC49B8"/>
    <w:rsid w:val="00CC56A9"/>
    <w:rsid w:val="00CC5E00"/>
    <w:rsid w:val="00CC799C"/>
    <w:rsid w:val="00CC7A7B"/>
    <w:rsid w:val="00CD0FC6"/>
    <w:rsid w:val="00CD2BD3"/>
    <w:rsid w:val="00CD2EBA"/>
    <w:rsid w:val="00CE115C"/>
    <w:rsid w:val="00CE18BF"/>
    <w:rsid w:val="00CE3235"/>
    <w:rsid w:val="00CE4E3D"/>
    <w:rsid w:val="00CE70B5"/>
    <w:rsid w:val="00CF0321"/>
    <w:rsid w:val="00CF2B75"/>
    <w:rsid w:val="00D040FE"/>
    <w:rsid w:val="00D0712C"/>
    <w:rsid w:val="00D1758D"/>
    <w:rsid w:val="00D17FA0"/>
    <w:rsid w:val="00D2093E"/>
    <w:rsid w:val="00D233FE"/>
    <w:rsid w:val="00D24BF2"/>
    <w:rsid w:val="00D25B39"/>
    <w:rsid w:val="00D26697"/>
    <w:rsid w:val="00D315EC"/>
    <w:rsid w:val="00D31A1C"/>
    <w:rsid w:val="00D3582B"/>
    <w:rsid w:val="00D4177C"/>
    <w:rsid w:val="00D41D49"/>
    <w:rsid w:val="00D42561"/>
    <w:rsid w:val="00D42A65"/>
    <w:rsid w:val="00D43D4C"/>
    <w:rsid w:val="00D462AF"/>
    <w:rsid w:val="00D552A0"/>
    <w:rsid w:val="00D55BFF"/>
    <w:rsid w:val="00D56C11"/>
    <w:rsid w:val="00D622B5"/>
    <w:rsid w:val="00D626A3"/>
    <w:rsid w:val="00D727D8"/>
    <w:rsid w:val="00D74FAA"/>
    <w:rsid w:val="00D76BD0"/>
    <w:rsid w:val="00D90242"/>
    <w:rsid w:val="00D918C6"/>
    <w:rsid w:val="00D91BDC"/>
    <w:rsid w:val="00D92D75"/>
    <w:rsid w:val="00D93169"/>
    <w:rsid w:val="00D940A7"/>
    <w:rsid w:val="00D95376"/>
    <w:rsid w:val="00D95F28"/>
    <w:rsid w:val="00D96A2C"/>
    <w:rsid w:val="00DA2A57"/>
    <w:rsid w:val="00DA2D05"/>
    <w:rsid w:val="00DB13D8"/>
    <w:rsid w:val="00DB610C"/>
    <w:rsid w:val="00DC73BB"/>
    <w:rsid w:val="00DC7F0E"/>
    <w:rsid w:val="00DC7F12"/>
    <w:rsid w:val="00DD1B97"/>
    <w:rsid w:val="00DD4375"/>
    <w:rsid w:val="00DD4431"/>
    <w:rsid w:val="00DD5AF6"/>
    <w:rsid w:val="00DD6497"/>
    <w:rsid w:val="00DE0C95"/>
    <w:rsid w:val="00DE3035"/>
    <w:rsid w:val="00DF094A"/>
    <w:rsid w:val="00DF4B09"/>
    <w:rsid w:val="00DF5089"/>
    <w:rsid w:val="00DF5623"/>
    <w:rsid w:val="00DF5FC0"/>
    <w:rsid w:val="00DF655D"/>
    <w:rsid w:val="00E00DC4"/>
    <w:rsid w:val="00E01BD3"/>
    <w:rsid w:val="00E04EE7"/>
    <w:rsid w:val="00E060E8"/>
    <w:rsid w:val="00E066BD"/>
    <w:rsid w:val="00E077EA"/>
    <w:rsid w:val="00E12247"/>
    <w:rsid w:val="00E1558E"/>
    <w:rsid w:val="00E158C5"/>
    <w:rsid w:val="00E15B12"/>
    <w:rsid w:val="00E20285"/>
    <w:rsid w:val="00E216AC"/>
    <w:rsid w:val="00E2662D"/>
    <w:rsid w:val="00E30ED6"/>
    <w:rsid w:val="00E340B9"/>
    <w:rsid w:val="00E352D1"/>
    <w:rsid w:val="00E37B48"/>
    <w:rsid w:val="00E41F55"/>
    <w:rsid w:val="00E4585E"/>
    <w:rsid w:val="00E46C05"/>
    <w:rsid w:val="00E52470"/>
    <w:rsid w:val="00E545A9"/>
    <w:rsid w:val="00E552ED"/>
    <w:rsid w:val="00E55970"/>
    <w:rsid w:val="00E571DD"/>
    <w:rsid w:val="00E57E57"/>
    <w:rsid w:val="00E60DDC"/>
    <w:rsid w:val="00E61098"/>
    <w:rsid w:val="00E61671"/>
    <w:rsid w:val="00E64B2A"/>
    <w:rsid w:val="00E742B0"/>
    <w:rsid w:val="00E742C5"/>
    <w:rsid w:val="00E7625D"/>
    <w:rsid w:val="00E776E2"/>
    <w:rsid w:val="00E837B8"/>
    <w:rsid w:val="00E8490D"/>
    <w:rsid w:val="00E87413"/>
    <w:rsid w:val="00E877E1"/>
    <w:rsid w:val="00E9182C"/>
    <w:rsid w:val="00E92D4C"/>
    <w:rsid w:val="00E93F7B"/>
    <w:rsid w:val="00E9771C"/>
    <w:rsid w:val="00EA05D1"/>
    <w:rsid w:val="00EA15A4"/>
    <w:rsid w:val="00EA3894"/>
    <w:rsid w:val="00EA4178"/>
    <w:rsid w:val="00EA44A9"/>
    <w:rsid w:val="00EA4DAC"/>
    <w:rsid w:val="00EB045A"/>
    <w:rsid w:val="00EB2A1F"/>
    <w:rsid w:val="00EB608E"/>
    <w:rsid w:val="00EC06EF"/>
    <w:rsid w:val="00EC28E4"/>
    <w:rsid w:val="00EC6540"/>
    <w:rsid w:val="00EC6F4B"/>
    <w:rsid w:val="00ED0EB8"/>
    <w:rsid w:val="00ED1C9D"/>
    <w:rsid w:val="00ED2B7A"/>
    <w:rsid w:val="00ED3B91"/>
    <w:rsid w:val="00ED4C0B"/>
    <w:rsid w:val="00EE74C2"/>
    <w:rsid w:val="00EE7EF3"/>
    <w:rsid w:val="00EF178C"/>
    <w:rsid w:val="00EF245E"/>
    <w:rsid w:val="00EF299F"/>
    <w:rsid w:val="00F006BF"/>
    <w:rsid w:val="00F064E0"/>
    <w:rsid w:val="00F06933"/>
    <w:rsid w:val="00F07D2E"/>
    <w:rsid w:val="00F1397E"/>
    <w:rsid w:val="00F14567"/>
    <w:rsid w:val="00F154DE"/>
    <w:rsid w:val="00F204D7"/>
    <w:rsid w:val="00F26CF0"/>
    <w:rsid w:val="00F27A78"/>
    <w:rsid w:val="00F31D21"/>
    <w:rsid w:val="00F31EF6"/>
    <w:rsid w:val="00F33CD1"/>
    <w:rsid w:val="00F40568"/>
    <w:rsid w:val="00F41791"/>
    <w:rsid w:val="00F418AA"/>
    <w:rsid w:val="00F45118"/>
    <w:rsid w:val="00F46B77"/>
    <w:rsid w:val="00F5166B"/>
    <w:rsid w:val="00F5373E"/>
    <w:rsid w:val="00F5544E"/>
    <w:rsid w:val="00F56E45"/>
    <w:rsid w:val="00F60090"/>
    <w:rsid w:val="00F60D45"/>
    <w:rsid w:val="00F62815"/>
    <w:rsid w:val="00F641D1"/>
    <w:rsid w:val="00F648A7"/>
    <w:rsid w:val="00F66870"/>
    <w:rsid w:val="00F70E35"/>
    <w:rsid w:val="00F71A84"/>
    <w:rsid w:val="00F71F0A"/>
    <w:rsid w:val="00F73824"/>
    <w:rsid w:val="00F73C39"/>
    <w:rsid w:val="00F76594"/>
    <w:rsid w:val="00F7763C"/>
    <w:rsid w:val="00F77E12"/>
    <w:rsid w:val="00F8001C"/>
    <w:rsid w:val="00F83A2F"/>
    <w:rsid w:val="00F85878"/>
    <w:rsid w:val="00F86896"/>
    <w:rsid w:val="00F87FB9"/>
    <w:rsid w:val="00F909D1"/>
    <w:rsid w:val="00F90FE0"/>
    <w:rsid w:val="00F91A84"/>
    <w:rsid w:val="00F94944"/>
    <w:rsid w:val="00FA06F2"/>
    <w:rsid w:val="00FA112C"/>
    <w:rsid w:val="00FA2022"/>
    <w:rsid w:val="00FA281C"/>
    <w:rsid w:val="00FA3B62"/>
    <w:rsid w:val="00FA693B"/>
    <w:rsid w:val="00FB1233"/>
    <w:rsid w:val="00FB1D4D"/>
    <w:rsid w:val="00FB53EC"/>
    <w:rsid w:val="00FB6EE1"/>
    <w:rsid w:val="00FC06B1"/>
    <w:rsid w:val="00FC09EF"/>
    <w:rsid w:val="00FC21C1"/>
    <w:rsid w:val="00FC3F80"/>
    <w:rsid w:val="00FC7C77"/>
    <w:rsid w:val="00FD0302"/>
    <w:rsid w:val="00FD043A"/>
    <w:rsid w:val="00FD071C"/>
    <w:rsid w:val="00FD7225"/>
    <w:rsid w:val="00FE0A40"/>
    <w:rsid w:val="00FE11D8"/>
    <w:rsid w:val="00FE16B6"/>
    <w:rsid w:val="00FE1E2C"/>
    <w:rsid w:val="00FE27C7"/>
    <w:rsid w:val="00FE4050"/>
    <w:rsid w:val="00FE60BC"/>
    <w:rsid w:val="00FE7DC8"/>
    <w:rsid w:val="00FE7F7B"/>
    <w:rsid w:val="00FF139F"/>
    <w:rsid w:val="00FF369E"/>
    <w:rsid w:val="00FF3C64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6AB7FE"/>
  <w15:chartTrackingRefBased/>
  <w15:docId w15:val="{4F2967A0-4BEF-4501-B3D8-F9D2EFDA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585E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5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header"/>
    <w:basedOn w:val="a"/>
    <w:link w:val="a4"/>
    <w:semiHidden/>
    <w:unhideWhenUsed/>
    <w:rsid w:val="00E458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E458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E4585E"/>
    <w:rPr>
      <w:rFonts w:ascii="Times New Roman" w:hAnsi="Times New Roman"/>
      <w:color w:val="0000FF"/>
      <w:sz w:val="24"/>
      <w:u w:val="single"/>
    </w:rPr>
  </w:style>
  <w:style w:type="paragraph" w:styleId="a6">
    <w:name w:val="Body Text"/>
    <w:basedOn w:val="a"/>
    <w:link w:val="a7"/>
    <w:rsid w:val="00BB6C7D"/>
    <w:pPr>
      <w:spacing w:after="120"/>
    </w:pPr>
  </w:style>
  <w:style w:type="character" w:customStyle="1" w:styleId="a7">
    <w:name w:val="Основной текст Знак"/>
    <w:basedOn w:val="a0"/>
    <w:link w:val="a6"/>
    <w:rsid w:val="00BB6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2A0D"/>
    <w:pPr>
      <w:ind w:left="720"/>
      <w:contextualSpacing/>
    </w:pPr>
  </w:style>
  <w:style w:type="paragraph" w:customStyle="1" w:styleId="MainText">
    <w:name w:val="MainText"/>
    <w:rsid w:val="00F33CD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MZagolvok-Center">
    <w:name w:val="MZagolvok - Center"/>
    <w:basedOn w:val="a"/>
    <w:next w:val="a"/>
    <w:rsid w:val="003B682D"/>
    <w:pPr>
      <w:overflowPunct w:val="0"/>
      <w:autoSpaceDE w:val="0"/>
      <w:autoSpaceDN w:val="0"/>
      <w:adjustRightInd w:val="0"/>
      <w:spacing w:before="170" w:after="113"/>
      <w:jc w:val="center"/>
    </w:pPr>
    <w:rPr>
      <w:rFonts w:ascii="PragmaticaCondC" w:hAnsi="PragmaticaCondC"/>
      <w:b/>
      <w:color w:val="0000FF"/>
      <w:sz w:val="24"/>
      <w:lang w:val="en-US" w:eastAsia="en-US"/>
    </w:rPr>
  </w:style>
  <w:style w:type="paragraph" w:styleId="a9">
    <w:name w:val="footnote text"/>
    <w:basedOn w:val="a"/>
    <w:link w:val="aa"/>
    <w:semiHidden/>
    <w:rsid w:val="00C3036A"/>
  </w:style>
  <w:style w:type="character" w:customStyle="1" w:styleId="aa">
    <w:name w:val="Текст сноски Знак"/>
    <w:basedOn w:val="a0"/>
    <w:link w:val="a9"/>
    <w:semiHidden/>
    <w:rsid w:val="00C303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3036A"/>
    <w:rPr>
      <w:vertAlign w:val="superscript"/>
    </w:rPr>
  </w:style>
  <w:style w:type="paragraph" w:styleId="ac">
    <w:name w:val="Normal (Web)"/>
    <w:basedOn w:val="a"/>
    <w:uiPriority w:val="99"/>
    <w:unhideWhenUsed/>
    <w:rsid w:val="00052EEA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05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448E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48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u023\AppData\Local\Microsoft\Windows\INetCache\&#1055;&#1086;&#1083;&#1086;&#1078;&#1077;&#1085;&#1080;&#1103;\2010\99\N%2099-&#1055;%20&#1086;&#1090;%2001.06.2010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023\AppData\Local\Microsoft\Windows\INetCache\&#1055;&#1086;&#1083;&#1086;&#1078;&#1077;&#1085;&#1080;&#1103;\2010\99\N%2099-&#1055;%20&#1086;&#1090;%2001.06.201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&#1042;&#1085;&#1091;&#1090;&#1088;&#1077;&#1085;&#1085;&#1080;&#1077;%20&#1076;&#1086;&#1082;&#1091;&#1084;&#1077;&#1085;&#1090;&#1099;\&#1053;&#1041;%20&#1055;&#1056;&#1041;\&#1053;&#1040;%20&#1055;&#1056;&#1041;\&#1059;&#1082;&#1072;&#1079;&#1072;&#1085;&#1080;&#1103;\2021\N%201381-&#1059;%20&#1086;&#1090;%2002.12.2021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pdc\portal\&#1042;&#1085;&#1091;&#1090;&#1088;&#1077;&#1085;&#1085;&#1080;&#1077;%20&#1076;&#1086;&#1082;&#1091;&#1084;&#1077;&#1085;&#1090;&#1099;\&#1053;&#1041;%20&#1055;&#1056;&#1041;\&#1053;&#1040;%20&#1055;&#1056;&#1041;\&#1059;&#1082;&#1072;&#1079;&#1072;&#1085;&#1080;&#1103;\2020\N%201278-&#1059;%20&#1086;&#1090;%2025.06.2020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D63386C-8FA8-439D-A5AD-7BF3E3C1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3950</Words>
  <Characters>22520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Л.Н.</dc:creator>
  <cp:keywords/>
  <dc:description/>
  <cp:lastModifiedBy>Кесслер К.Ф.</cp:lastModifiedBy>
  <cp:revision>6</cp:revision>
  <cp:lastPrinted>2020-09-11T06:57:00Z</cp:lastPrinted>
  <dcterms:created xsi:type="dcterms:W3CDTF">2022-01-13T08:54:00Z</dcterms:created>
  <dcterms:modified xsi:type="dcterms:W3CDTF">2022-01-13T10:11:00Z</dcterms:modified>
</cp:coreProperties>
</file>