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4217"/>
        <w:gridCol w:w="1418"/>
        <w:gridCol w:w="4070"/>
      </w:tblGrid>
      <w:tr w:rsidR="00AD1BC3" w:rsidRPr="00BE1699" w:rsidTr="00E4585E">
        <w:tc>
          <w:tcPr>
            <w:tcW w:w="4217" w:type="dxa"/>
            <w:vAlign w:val="center"/>
          </w:tcPr>
          <w:p w:rsidR="00E4585E" w:rsidRPr="00BE1699" w:rsidRDefault="00E4585E">
            <w:pPr>
              <w:pStyle w:val="1"/>
              <w:jc w:val="center"/>
              <w:rPr>
                <w:szCs w:val="24"/>
                <w:lang w:val="ru-RU"/>
              </w:rPr>
            </w:pPr>
            <w:bookmarkStart w:id="0" w:name="_GoBack"/>
            <w:bookmarkEnd w:id="0"/>
            <w:r w:rsidRPr="00BE1699">
              <w:rPr>
                <w:szCs w:val="24"/>
                <w:lang w:val="ru-RU"/>
              </w:rPr>
              <w:t>БАНКА РЕПУБЛИКАНЭ</w:t>
            </w:r>
          </w:p>
          <w:p w:rsidR="00E4585E" w:rsidRPr="00BE1699" w:rsidRDefault="00E4585E">
            <w:pPr>
              <w:jc w:val="center"/>
              <w:rPr>
                <w:sz w:val="24"/>
                <w:szCs w:val="24"/>
              </w:rPr>
            </w:pPr>
            <w:r w:rsidRPr="00BE1699">
              <w:rPr>
                <w:sz w:val="24"/>
                <w:szCs w:val="24"/>
              </w:rPr>
              <w:t>НИСТРЯНЭ</w:t>
            </w:r>
          </w:p>
          <w:p w:rsidR="00E4585E" w:rsidRPr="00BE1699" w:rsidRDefault="00E4585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4585E" w:rsidRPr="00BE1699" w:rsidRDefault="00E4585E">
            <w:pPr>
              <w:ind w:left="-250" w:right="176" w:firstLine="250"/>
              <w:jc w:val="center"/>
              <w:rPr>
                <w:sz w:val="24"/>
                <w:szCs w:val="24"/>
              </w:rPr>
            </w:pPr>
            <w:r w:rsidRPr="00BE1699">
              <w:rPr>
                <w:noProof/>
                <w:sz w:val="24"/>
                <w:szCs w:val="24"/>
              </w:rPr>
              <w:drawing>
                <wp:inline distT="0" distB="0" distL="0" distR="0" wp14:anchorId="363964FB" wp14:editId="52E3CFBE">
                  <wp:extent cx="655320" cy="707390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vAlign w:val="center"/>
          </w:tcPr>
          <w:p w:rsidR="00E4585E" w:rsidRPr="00BE1699" w:rsidRDefault="00E4585E">
            <w:pPr>
              <w:pStyle w:val="1"/>
              <w:spacing w:before="240"/>
              <w:jc w:val="center"/>
              <w:rPr>
                <w:szCs w:val="24"/>
                <w:lang w:val="ru-RU"/>
              </w:rPr>
            </w:pPr>
            <w:r w:rsidRPr="00BE1699">
              <w:rPr>
                <w:szCs w:val="24"/>
                <w:lang w:val="ru-RU"/>
              </w:rPr>
              <w:t>ПРИДН</w:t>
            </w:r>
            <w:r w:rsidRPr="00BE1699">
              <w:rPr>
                <w:szCs w:val="24"/>
              </w:rPr>
              <w:t>I</w:t>
            </w:r>
            <w:r w:rsidRPr="00BE1699">
              <w:rPr>
                <w:szCs w:val="24"/>
                <w:lang w:val="ru-RU"/>
              </w:rPr>
              <w:t>СТРОВСЬКИЙ</w:t>
            </w:r>
          </w:p>
          <w:p w:rsidR="00E4585E" w:rsidRPr="00BE1699" w:rsidRDefault="00E4585E">
            <w:pPr>
              <w:pStyle w:val="1"/>
              <w:jc w:val="center"/>
              <w:rPr>
                <w:szCs w:val="24"/>
                <w:lang w:val="ru-RU"/>
              </w:rPr>
            </w:pPr>
            <w:r w:rsidRPr="00BE1699">
              <w:rPr>
                <w:szCs w:val="24"/>
                <w:lang w:val="ru-RU"/>
              </w:rPr>
              <w:t>РЕСПУБЛ</w:t>
            </w:r>
            <w:r w:rsidRPr="00BE1699">
              <w:rPr>
                <w:szCs w:val="24"/>
              </w:rPr>
              <w:t>I</w:t>
            </w:r>
            <w:r w:rsidRPr="00BE1699">
              <w:rPr>
                <w:szCs w:val="24"/>
                <w:lang w:val="ru-RU"/>
              </w:rPr>
              <w:t>КАНСЬКИЙ БАНК</w:t>
            </w:r>
          </w:p>
          <w:p w:rsidR="00E4585E" w:rsidRPr="00BE1699" w:rsidRDefault="00E4585E">
            <w:pPr>
              <w:jc w:val="center"/>
              <w:rPr>
                <w:sz w:val="24"/>
                <w:szCs w:val="24"/>
              </w:rPr>
            </w:pPr>
          </w:p>
        </w:tc>
      </w:tr>
      <w:tr w:rsidR="00AD1BC3" w:rsidRPr="00BE1699" w:rsidTr="00E4585E">
        <w:trPr>
          <w:cantSplit/>
        </w:trPr>
        <w:tc>
          <w:tcPr>
            <w:tcW w:w="9705" w:type="dxa"/>
            <w:gridSpan w:val="3"/>
          </w:tcPr>
          <w:p w:rsidR="00E4585E" w:rsidRPr="00BE1699" w:rsidRDefault="00E4585E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</w:p>
          <w:p w:rsidR="00E4585E" w:rsidRPr="00BE1699" w:rsidRDefault="00E4585E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BE1699">
              <w:rPr>
                <w:szCs w:val="24"/>
                <w:lang w:val="ru-RU"/>
              </w:rPr>
              <w:t>ПРИДНЕСТРОВСКИЙ РЕСПУБЛИКАНСКИЙ</w:t>
            </w:r>
          </w:p>
          <w:p w:rsidR="00E4585E" w:rsidRPr="00BE1699" w:rsidRDefault="00E4585E">
            <w:pPr>
              <w:pStyle w:val="1"/>
              <w:spacing w:line="360" w:lineRule="auto"/>
              <w:jc w:val="center"/>
              <w:rPr>
                <w:szCs w:val="24"/>
                <w:lang w:val="ru-RU"/>
              </w:rPr>
            </w:pPr>
            <w:r w:rsidRPr="00BE1699">
              <w:rPr>
                <w:szCs w:val="24"/>
                <w:lang w:val="ru-RU"/>
              </w:rPr>
              <w:t>БАНК</w:t>
            </w:r>
          </w:p>
          <w:p w:rsidR="004D0451" w:rsidRPr="00BE1699" w:rsidRDefault="004D0451" w:rsidP="000568D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33CD1" w:rsidRPr="00BE1699" w:rsidRDefault="00095EDB" w:rsidP="008B6BC5">
      <w:pPr>
        <w:jc w:val="center"/>
        <w:rPr>
          <w:sz w:val="24"/>
          <w:szCs w:val="24"/>
        </w:rPr>
      </w:pPr>
      <w:r w:rsidRPr="00BE1699">
        <w:rPr>
          <w:sz w:val="24"/>
          <w:szCs w:val="24"/>
        </w:rPr>
        <w:t xml:space="preserve">УКАЗАНИЕ </w:t>
      </w:r>
    </w:p>
    <w:p w:rsidR="00524454" w:rsidRPr="00BE1699" w:rsidRDefault="00524454" w:rsidP="00142DD6">
      <w:pPr>
        <w:autoSpaceDE w:val="0"/>
        <w:autoSpaceDN w:val="0"/>
        <w:adjustRightInd w:val="0"/>
        <w:rPr>
          <w:sz w:val="24"/>
          <w:szCs w:val="24"/>
        </w:rPr>
      </w:pPr>
    </w:p>
    <w:p w:rsidR="00E4585E" w:rsidRPr="00BE1699" w:rsidRDefault="00E4585E" w:rsidP="00142D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1699">
        <w:rPr>
          <w:sz w:val="24"/>
          <w:szCs w:val="24"/>
        </w:rPr>
        <w:t xml:space="preserve">О порядке перехода на </w:t>
      </w:r>
      <w:r w:rsidR="003800B7" w:rsidRPr="00BE1699">
        <w:rPr>
          <w:sz w:val="24"/>
          <w:szCs w:val="24"/>
        </w:rPr>
        <w:t>план счетов бухгалтерского уч</w:t>
      </w:r>
      <w:r w:rsidR="00524454" w:rsidRPr="00BE1699">
        <w:rPr>
          <w:sz w:val="24"/>
          <w:szCs w:val="24"/>
        </w:rPr>
        <w:t>ё</w:t>
      </w:r>
      <w:r w:rsidR="003800B7" w:rsidRPr="00BE1699">
        <w:rPr>
          <w:sz w:val="24"/>
          <w:szCs w:val="24"/>
        </w:rPr>
        <w:t xml:space="preserve">та </w:t>
      </w:r>
      <w:r w:rsidR="00142DD6" w:rsidRPr="00BE1699">
        <w:rPr>
          <w:sz w:val="24"/>
          <w:szCs w:val="24"/>
        </w:rPr>
        <w:t>микрофинансовых организаций</w:t>
      </w:r>
      <w:r w:rsidR="003800B7" w:rsidRPr="00BE1699">
        <w:rPr>
          <w:sz w:val="24"/>
          <w:szCs w:val="24"/>
        </w:rPr>
        <w:t xml:space="preserve"> и </w:t>
      </w:r>
      <w:r w:rsidRPr="00BE1699">
        <w:rPr>
          <w:sz w:val="24"/>
          <w:szCs w:val="24"/>
        </w:rPr>
        <w:t xml:space="preserve">правила ведения бухгалтерского </w:t>
      </w:r>
      <w:r w:rsidR="00377A82" w:rsidRPr="00BE1699">
        <w:rPr>
          <w:sz w:val="24"/>
          <w:szCs w:val="24"/>
        </w:rPr>
        <w:t>учёта</w:t>
      </w:r>
      <w:r w:rsidRPr="00BE1699">
        <w:rPr>
          <w:sz w:val="24"/>
          <w:szCs w:val="24"/>
        </w:rPr>
        <w:t xml:space="preserve"> </w:t>
      </w:r>
      <w:r w:rsidR="00142DD6" w:rsidRPr="00BE1699">
        <w:rPr>
          <w:sz w:val="24"/>
          <w:szCs w:val="24"/>
        </w:rPr>
        <w:t xml:space="preserve">микрофинансовыми организациями, </w:t>
      </w:r>
      <w:r w:rsidRPr="00BE1699">
        <w:rPr>
          <w:sz w:val="24"/>
          <w:szCs w:val="24"/>
        </w:rPr>
        <w:t>вводимы</w:t>
      </w:r>
      <w:r w:rsidR="0086617A" w:rsidRPr="00BE1699">
        <w:rPr>
          <w:sz w:val="24"/>
          <w:szCs w:val="24"/>
        </w:rPr>
        <w:t>е</w:t>
      </w:r>
      <w:r w:rsidRPr="00BE1699">
        <w:rPr>
          <w:sz w:val="24"/>
          <w:szCs w:val="24"/>
        </w:rPr>
        <w:t xml:space="preserve"> </w:t>
      </w:r>
      <w:r w:rsidR="00FF139F" w:rsidRPr="00BE1699">
        <w:rPr>
          <w:sz w:val="24"/>
          <w:szCs w:val="24"/>
        </w:rPr>
        <w:t>в действие с 1 января 202</w:t>
      </w:r>
      <w:r w:rsidR="00142DD6" w:rsidRPr="00BE1699">
        <w:rPr>
          <w:sz w:val="24"/>
          <w:szCs w:val="24"/>
        </w:rPr>
        <w:t>4</w:t>
      </w:r>
      <w:r w:rsidR="00FF139F" w:rsidRPr="00BE1699">
        <w:rPr>
          <w:sz w:val="24"/>
          <w:szCs w:val="24"/>
        </w:rPr>
        <w:t xml:space="preserve"> года</w:t>
      </w:r>
    </w:p>
    <w:p w:rsidR="00E4585E" w:rsidRPr="00BE1699" w:rsidRDefault="00E4585E" w:rsidP="00E4585E">
      <w:pPr>
        <w:jc w:val="center"/>
        <w:rPr>
          <w:sz w:val="24"/>
          <w:szCs w:val="24"/>
        </w:rPr>
      </w:pPr>
    </w:p>
    <w:p w:rsidR="00E4585E" w:rsidRPr="00BE1699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1699">
        <w:rPr>
          <w:sz w:val="24"/>
          <w:szCs w:val="24"/>
        </w:rPr>
        <w:t xml:space="preserve">Утверждено решением правления </w:t>
      </w:r>
    </w:p>
    <w:p w:rsidR="00E4585E" w:rsidRPr="00BE1699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1699">
        <w:rPr>
          <w:sz w:val="24"/>
          <w:szCs w:val="24"/>
        </w:rPr>
        <w:t xml:space="preserve">Приднестровского республиканского банка </w:t>
      </w:r>
    </w:p>
    <w:p w:rsidR="00E4585E" w:rsidRPr="00BE1699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1699">
        <w:rPr>
          <w:sz w:val="24"/>
          <w:szCs w:val="24"/>
        </w:rPr>
        <w:t xml:space="preserve">Протокол </w:t>
      </w:r>
      <w:r w:rsidR="006707DA">
        <w:rPr>
          <w:sz w:val="24"/>
          <w:szCs w:val="24"/>
        </w:rPr>
        <w:t>№</w:t>
      </w:r>
      <w:r w:rsidR="00336AA5" w:rsidRPr="00BE1699">
        <w:rPr>
          <w:sz w:val="24"/>
          <w:szCs w:val="24"/>
        </w:rPr>
        <w:t xml:space="preserve"> </w:t>
      </w:r>
      <w:r w:rsidR="009C268D">
        <w:rPr>
          <w:sz w:val="24"/>
          <w:szCs w:val="24"/>
        </w:rPr>
        <w:t>33</w:t>
      </w:r>
      <w:r w:rsidR="00095EDB">
        <w:rPr>
          <w:sz w:val="24"/>
          <w:szCs w:val="24"/>
        </w:rPr>
        <w:t xml:space="preserve"> </w:t>
      </w:r>
      <w:r w:rsidRPr="00BE1699">
        <w:rPr>
          <w:sz w:val="24"/>
          <w:szCs w:val="24"/>
        </w:rPr>
        <w:t>от</w:t>
      </w:r>
      <w:r w:rsidR="00122A85" w:rsidRPr="00BE1699">
        <w:rPr>
          <w:sz w:val="24"/>
          <w:szCs w:val="24"/>
        </w:rPr>
        <w:t xml:space="preserve"> </w:t>
      </w:r>
      <w:r w:rsidR="009C268D">
        <w:rPr>
          <w:sz w:val="24"/>
          <w:szCs w:val="24"/>
        </w:rPr>
        <w:t>31 августа</w:t>
      </w:r>
      <w:r w:rsidR="00095EDB">
        <w:rPr>
          <w:sz w:val="24"/>
          <w:szCs w:val="24"/>
        </w:rPr>
        <w:t xml:space="preserve"> 2021</w:t>
      </w:r>
      <w:r w:rsidRPr="00BE1699">
        <w:rPr>
          <w:sz w:val="24"/>
          <w:szCs w:val="24"/>
        </w:rPr>
        <w:t xml:space="preserve"> года </w:t>
      </w:r>
    </w:p>
    <w:p w:rsidR="00E4585E" w:rsidRPr="00BE1699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585E" w:rsidRPr="00BE1699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1699">
        <w:rPr>
          <w:sz w:val="24"/>
          <w:szCs w:val="24"/>
        </w:rPr>
        <w:t xml:space="preserve">Зарегистрировано Министерством юстиции </w:t>
      </w:r>
    </w:p>
    <w:p w:rsidR="00E4585E" w:rsidRPr="00BE1699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1699">
        <w:rPr>
          <w:sz w:val="24"/>
          <w:szCs w:val="24"/>
        </w:rPr>
        <w:t xml:space="preserve">Приднестровской Молдавской Республики </w:t>
      </w:r>
      <w:r w:rsidR="00763068">
        <w:rPr>
          <w:sz w:val="24"/>
          <w:szCs w:val="24"/>
        </w:rPr>
        <w:t>1 октября 2021 года</w:t>
      </w:r>
      <w:r w:rsidRPr="00BE1699">
        <w:rPr>
          <w:sz w:val="24"/>
          <w:szCs w:val="24"/>
        </w:rPr>
        <w:t xml:space="preserve"> </w:t>
      </w:r>
    </w:p>
    <w:p w:rsidR="00E4585E" w:rsidRPr="00BE1699" w:rsidRDefault="00E4585E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1699">
        <w:rPr>
          <w:sz w:val="24"/>
          <w:szCs w:val="24"/>
        </w:rPr>
        <w:t xml:space="preserve">Регистрационный </w:t>
      </w:r>
      <w:r w:rsidR="006707DA">
        <w:rPr>
          <w:sz w:val="24"/>
          <w:szCs w:val="24"/>
        </w:rPr>
        <w:t>№</w:t>
      </w:r>
      <w:r w:rsidR="00763068">
        <w:rPr>
          <w:sz w:val="24"/>
          <w:szCs w:val="24"/>
        </w:rPr>
        <w:t xml:space="preserve"> 10541</w:t>
      </w:r>
    </w:p>
    <w:p w:rsidR="00142DD6" w:rsidRPr="00040AC9" w:rsidRDefault="00142DD6" w:rsidP="00E4585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7F8C" w:rsidRPr="00BE1699" w:rsidRDefault="00245862" w:rsidP="00142DD6">
      <w:pPr>
        <w:ind w:firstLine="567"/>
        <w:jc w:val="both"/>
        <w:rPr>
          <w:sz w:val="24"/>
          <w:szCs w:val="24"/>
        </w:rPr>
      </w:pPr>
      <w:bookmarkStart w:id="1" w:name="Глава1"/>
      <w:r w:rsidRPr="00BE1699">
        <w:rPr>
          <w:sz w:val="24"/>
          <w:szCs w:val="24"/>
        </w:rPr>
        <w:lastRenderedPageBreak/>
        <w:t xml:space="preserve">Настоящее Указание разработано в соответствии с </w:t>
      </w:r>
      <w:r w:rsidR="00B7472B" w:rsidRPr="00BE1699">
        <w:rPr>
          <w:sz w:val="24"/>
          <w:szCs w:val="24"/>
        </w:rPr>
        <w:t xml:space="preserve">Законом Приднестровской Молдавской Республики от 7 мая 2007 года </w:t>
      </w:r>
      <w:r w:rsidR="006707DA">
        <w:rPr>
          <w:sz w:val="24"/>
          <w:szCs w:val="24"/>
        </w:rPr>
        <w:t>№</w:t>
      </w:r>
      <w:r w:rsidR="00B7472B" w:rsidRPr="00BE1699">
        <w:rPr>
          <w:sz w:val="24"/>
          <w:szCs w:val="24"/>
        </w:rPr>
        <w:t xml:space="preserve"> 212-З-IV «О центральном банке Приднестровской Молд</w:t>
      </w:r>
      <w:r w:rsidR="008F7205" w:rsidRPr="00BE1699">
        <w:rPr>
          <w:sz w:val="24"/>
          <w:szCs w:val="24"/>
        </w:rPr>
        <w:t>авской Республики» (САЗ 07-20)</w:t>
      </w:r>
      <w:r w:rsidR="00B7472B" w:rsidRPr="00BE1699">
        <w:rPr>
          <w:sz w:val="24"/>
          <w:szCs w:val="24"/>
        </w:rPr>
        <w:t xml:space="preserve">, Законом Приднестровской Молдавской Республики от 17 августа 2004 года </w:t>
      </w:r>
      <w:r w:rsidR="006707DA" w:rsidRPr="006707DA">
        <w:rPr>
          <w:sz w:val="24"/>
          <w:szCs w:val="24"/>
        </w:rPr>
        <w:t>№</w:t>
      </w:r>
      <w:r w:rsidR="00B7472B" w:rsidRPr="00BE1699">
        <w:rPr>
          <w:sz w:val="24"/>
          <w:szCs w:val="24"/>
        </w:rPr>
        <w:t> 467-З-</w:t>
      </w:r>
      <w:r w:rsidR="00B7472B" w:rsidRPr="00BE1699">
        <w:rPr>
          <w:sz w:val="24"/>
          <w:szCs w:val="24"/>
          <w:lang w:val="en-US"/>
        </w:rPr>
        <w:t>III</w:t>
      </w:r>
      <w:r w:rsidR="004D13EB" w:rsidRPr="00BE1699">
        <w:rPr>
          <w:sz w:val="24"/>
          <w:szCs w:val="24"/>
        </w:rPr>
        <w:t xml:space="preserve"> </w:t>
      </w:r>
      <w:r w:rsidR="00B7472B" w:rsidRPr="00BE1699">
        <w:rPr>
          <w:sz w:val="24"/>
          <w:szCs w:val="24"/>
        </w:rPr>
        <w:t xml:space="preserve">«О бухгалтерском </w:t>
      </w:r>
      <w:r w:rsidR="00284EC2" w:rsidRPr="00BE1699">
        <w:rPr>
          <w:sz w:val="24"/>
          <w:szCs w:val="24"/>
        </w:rPr>
        <w:t>учёте</w:t>
      </w:r>
      <w:r w:rsidR="00B7472B" w:rsidRPr="00BE1699">
        <w:rPr>
          <w:sz w:val="24"/>
          <w:szCs w:val="24"/>
        </w:rPr>
        <w:t xml:space="preserve"> и фина</w:t>
      </w:r>
      <w:r w:rsidR="008F7205" w:rsidRPr="00BE1699">
        <w:rPr>
          <w:sz w:val="24"/>
          <w:szCs w:val="24"/>
        </w:rPr>
        <w:t xml:space="preserve">нсовой отчетности» (САЗ 04-34) </w:t>
      </w:r>
      <w:r w:rsidRPr="00BE1699">
        <w:rPr>
          <w:sz w:val="24"/>
          <w:szCs w:val="24"/>
        </w:rPr>
        <w:t xml:space="preserve">и определяет порядок перехода </w:t>
      </w:r>
      <w:r w:rsidR="00142DD6" w:rsidRPr="00BE1699">
        <w:rPr>
          <w:sz w:val="24"/>
          <w:szCs w:val="24"/>
        </w:rPr>
        <w:t>микрофинансовыми организациями</w:t>
      </w:r>
      <w:r w:rsidR="00C24107" w:rsidRPr="00BE1699">
        <w:rPr>
          <w:sz w:val="24"/>
          <w:szCs w:val="24"/>
        </w:rPr>
        <w:t xml:space="preserve"> Приднестровской Молдавской Республики </w:t>
      </w:r>
      <w:r w:rsidRPr="00BE1699">
        <w:rPr>
          <w:sz w:val="24"/>
          <w:szCs w:val="24"/>
        </w:rPr>
        <w:t xml:space="preserve">на </w:t>
      </w:r>
      <w:r w:rsidR="00517B7E" w:rsidRPr="00BE1699">
        <w:rPr>
          <w:sz w:val="24"/>
          <w:szCs w:val="24"/>
        </w:rPr>
        <w:t xml:space="preserve">план счетов, установленный Положением Приднестровского республиканского банка от </w:t>
      </w:r>
      <w:r w:rsidR="009C268D">
        <w:rPr>
          <w:sz w:val="24"/>
          <w:szCs w:val="24"/>
        </w:rPr>
        <w:t>31 августа 2021</w:t>
      </w:r>
      <w:r w:rsidR="009C268D" w:rsidRPr="00BE1699">
        <w:rPr>
          <w:sz w:val="24"/>
          <w:szCs w:val="24"/>
        </w:rPr>
        <w:t xml:space="preserve"> года</w:t>
      </w:r>
      <w:r w:rsidR="00517B7E" w:rsidRPr="00BE1699">
        <w:rPr>
          <w:sz w:val="24"/>
          <w:szCs w:val="24"/>
        </w:rPr>
        <w:t xml:space="preserve"> </w:t>
      </w:r>
      <w:r w:rsidR="006707DA" w:rsidRPr="006707DA">
        <w:rPr>
          <w:sz w:val="24"/>
          <w:szCs w:val="24"/>
        </w:rPr>
        <w:t>№</w:t>
      </w:r>
      <w:r w:rsidR="00142DD6" w:rsidRPr="00BE1699">
        <w:rPr>
          <w:sz w:val="24"/>
          <w:szCs w:val="24"/>
        </w:rPr>
        <w:t xml:space="preserve"> </w:t>
      </w:r>
      <w:r w:rsidR="009C268D">
        <w:rPr>
          <w:sz w:val="24"/>
          <w:szCs w:val="24"/>
        </w:rPr>
        <w:t>140</w:t>
      </w:r>
      <w:r w:rsidR="00F46B77" w:rsidRPr="00BE1699">
        <w:rPr>
          <w:sz w:val="24"/>
          <w:szCs w:val="24"/>
        </w:rPr>
        <w:t>-П</w:t>
      </w:r>
      <w:r w:rsidR="008A42D6" w:rsidRPr="00BE1699">
        <w:rPr>
          <w:sz w:val="24"/>
          <w:szCs w:val="24"/>
        </w:rPr>
        <w:t xml:space="preserve"> «О плане счетов бухгалтерского </w:t>
      </w:r>
      <w:r w:rsidR="00284EC2" w:rsidRPr="00BE1699">
        <w:rPr>
          <w:sz w:val="24"/>
          <w:szCs w:val="24"/>
        </w:rPr>
        <w:t>учёта</w:t>
      </w:r>
      <w:r w:rsidR="008A42D6" w:rsidRPr="00BE1699">
        <w:rPr>
          <w:sz w:val="24"/>
          <w:szCs w:val="24"/>
        </w:rPr>
        <w:t xml:space="preserve"> </w:t>
      </w:r>
      <w:r w:rsidR="00142DD6" w:rsidRPr="00BE1699">
        <w:rPr>
          <w:sz w:val="24"/>
          <w:szCs w:val="24"/>
        </w:rPr>
        <w:t>микрофинансовых организаций</w:t>
      </w:r>
      <w:r w:rsidR="008A42D6" w:rsidRPr="00BE1699">
        <w:rPr>
          <w:sz w:val="24"/>
          <w:szCs w:val="24"/>
        </w:rPr>
        <w:t>»</w:t>
      </w:r>
      <w:r w:rsidR="008244D8" w:rsidRPr="00BE1699">
        <w:rPr>
          <w:sz w:val="24"/>
          <w:szCs w:val="24"/>
        </w:rPr>
        <w:t xml:space="preserve"> (далее - новый план счетов)</w:t>
      </w:r>
      <w:r w:rsidR="000D75E4" w:rsidRPr="00BE1699">
        <w:rPr>
          <w:sz w:val="24"/>
          <w:szCs w:val="24"/>
        </w:rPr>
        <w:t xml:space="preserve"> </w:t>
      </w:r>
      <w:r w:rsidR="00151C58" w:rsidRPr="00BE1699">
        <w:rPr>
          <w:sz w:val="24"/>
          <w:szCs w:val="24"/>
        </w:rPr>
        <w:t>(Регистрационный № </w:t>
      </w:r>
      <w:r w:rsidR="00763068">
        <w:rPr>
          <w:sz w:val="24"/>
          <w:szCs w:val="24"/>
        </w:rPr>
        <w:t xml:space="preserve">10526 </w:t>
      </w:r>
      <w:r w:rsidR="00151C58" w:rsidRPr="00BE1699">
        <w:rPr>
          <w:sz w:val="24"/>
          <w:szCs w:val="24"/>
        </w:rPr>
        <w:t xml:space="preserve">от </w:t>
      </w:r>
      <w:r w:rsidR="00763068">
        <w:rPr>
          <w:sz w:val="24"/>
          <w:szCs w:val="24"/>
        </w:rPr>
        <w:t>22 сентября</w:t>
      </w:r>
      <w:r w:rsidR="00095EDB">
        <w:rPr>
          <w:sz w:val="24"/>
          <w:szCs w:val="24"/>
        </w:rPr>
        <w:t xml:space="preserve"> </w:t>
      </w:r>
      <w:r w:rsidR="00151C58" w:rsidRPr="00BE1699">
        <w:rPr>
          <w:sz w:val="24"/>
          <w:szCs w:val="24"/>
        </w:rPr>
        <w:t>2021 года) (САЗ 21-</w:t>
      </w:r>
      <w:r w:rsidR="00763068">
        <w:rPr>
          <w:sz w:val="24"/>
          <w:szCs w:val="24"/>
        </w:rPr>
        <w:t>38</w:t>
      </w:r>
      <w:r w:rsidR="00151C58" w:rsidRPr="00BE1699">
        <w:rPr>
          <w:sz w:val="24"/>
          <w:szCs w:val="24"/>
        </w:rPr>
        <w:t>)</w:t>
      </w:r>
      <w:r w:rsidR="00747F8C" w:rsidRPr="00BE1699">
        <w:rPr>
          <w:sz w:val="24"/>
          <w:szCs w:val="24"/>
        </w:rPr>
        <w:t xml:space="preserve">, </w:t>
      </w:r>
      <w:r w:rsidRPr="00BE1699">
        <w:rPr>
          <w:sz w:val="24"/>
          <w:szCs w:val="24"/>
        </w:rPr>
        <w:t xml:space="preserve">правила ведения бухгалтерского </w:t>
      </w:r>
      <w:r w:rsidR="00284EC2" w:rsidRPr="00BE1699">
        <w:rPr>
          <w:sz w:val="24"/>
          <w:szCs w:val="24"/>
        </w:rPr>
        <w:t>учёта</w:t>
      </w:r>
      <w:r w:rsidRPr="00BE1699">
        <w:rPr>
          <w:sz w:val="24"/>
          <w:szCs w:val="24"/>
        </w:rPr>
        <w:t xml:space="preserve">, установленные </w:t>
      </w:r>
      <w:hyperlink r:id="rId9" w:history="1">
        <w:r w:rsidRPr="00BE1699">
          <w:rPr>
            <w:rStyle w:val="a5"/>
            <w:color w:val="auto"/>
            <w:szCs w:val="24"/>
            <w:u w:val="none"/>
          </w:rPr>
          <w:t>Положением</w:t>
        </w:r>
      </w:hyperlink>
      <w:r w:rsidRPr="00BE1699">
        <w:rPr>
          <w:sz w:val="24"/>
          <w:szCs w:val="24"/>
        </w:rPr>
        <w:t xml:space="preserve"> Приднестровского республиканского банка от </w:t>
      </w:r>
      <w:r w:rsidR="009C268D">
        <w:rPr>
          <w:sz w:val="24"/>
          <w:szCs w:val="24"/>
        </w:rPr>
        <w:t>31 августа 2021</w:t>
      </w:r>
      <w:r w:rsidR="009C268D" w:rsidRPr="00BE1699">
        <w:rPr>
          <w:sz w:val="24"/>
          <w:szCs w:val="24"/>
        </w:rPr>
        <w:t xml:space="preserve"> года</w:t>
      </w:r>
      <w:r w:rsidR="00095EDB">
        <w:rPr>
          <w:sz w:val="24"/>
          <w:szCs w:val="24"/>
        </w:rPr>
        <w:t xml:space="preserve"> </w:t>
      </w:r>
      <w:r w:rsidR="006707DA">
        <w:rPr>
          <w:sz w:val="24"/>
          <w:szCs w:val="24"/>
        </w:rPr>
        <w:t>№</w:t>
      </w:r>
      <w:r w:rsidR="00F46B77" w:rsidRPr="00BE1699">
        <w:rPr>
          <w:sz w:val="24"/>
          <w:szCs w:val="24"/>
        </w:rPr>
        <w:t xml:space="preserve"> </w:t>
      </w:r>
      <w:r w:rsidR="009C268D">
        <w:rPr>
          <w:sz w:val="24"/>
          <w:szCs w:val="24"/>
        </w:rPr>
        <w:t>141</w:t>
      </w:r>
      <w:r w:rsidR="00095EDB">
        <w:rPr>
          <w:sz w:val="24"/>
          <w:szCs w:val="24"/>
        </w:rPr>
        <w:t>-</w:t>
      </w:r>
      <w:r w:rsidRPr="00BE1699">
        <w:rPr>
          <w:sz w:val="24"/>
          <w:szCs w:val="24"/>
        </w:rPr>
        <w:t xml:space="preserve">П </w:t>
      </w:r>
      <w:r w:rsidR="00747F8C" w:rsidRPr="00BE1699">
        <w:rPr>
          <w:sz w:val="24"/>
          <w:szCs w:val="24"/>
        </w:rPr>
        <w:t xml:space="preserve">«О правилах ведения бухгалтерского </w:t>
      </w:r>
      <w:r w:rsidR="00284EC2" w:rsidRPr="00BE1699">
        <w:rPr>
          <w:sz w:val="24"/>
          <w:szCs w:val="24"/>
        </w:rPr>
        <w:t>учёта</w:t>
      </w:r>
      <w:r w:rsidR="00747F8C" w:rsidRPr="00BE1699">
        <w:rPr>
          <w:sz w:val="24"/>
          <w:szCs w:val="24"/>
        </w:rPr>
        <w:t xml:space="preserve"> </w:t>
      </w:r>
      <w:r w:rsidR="00142DD6" w:rsidRPr="00BE1699">
        <w:rPr>
          <w:sz w:val="24"/>
          <w:szCs w:val="24"/>
        </w:rPr>
        <w:t>микрофинансовыми организациями</w:t>
      </w:r>
      <w:r w:rsidR="00747F8C" w:rsidRPr="00BE1699">
        <w:rPr>
          <w:sz w:val="24"/>
          <w:szCs w:val="24"/>
        </w:rPr>
        <w:t>»</w:t>
      </w:r>
      <w:r w:rsidR="008244D8" w:rsidRPr="00BE1699">
        <w:rPr>
          <w:sz w:val="24"/>
          <w:szCs w:val="24"/>
        </w:rPr>
        <w:t xml:space="preserve"> </w:t>
      </w:r>
      <w:r w:rsidR="00151C58" w:rsidRPr="00BE1699">
        <w:rPr>
          <w:sz w:val="24"/>
          <w:szCs w:val="24"/>
        </w:rPr>
        <w:t>(Регистрационный № </w:t>
      </w:r>
      <w:r w:rsidR="00763068">
        <w:rPr>
          <w:sz w:val="24"/>
          <w:szCs w:val="24"/>
        </w:rPr>
        <w:t>10527</w:t>
      </w:r>
      <w:r w:rsidR="00095EDB">
        <w:rPr>
          <w:sz w:val="24"/>
          <w:szCs w:val="24"/>
        </w:rPr>
        <w:t xml:space="preserve"> </w:t>
      </w:r>
      <w:r w:rsidR="00151C58" w:rsidRPr="00BE1699">
        <w:rPr>
          <w:sz w:val="24"/>
          <w:szCs w:val="24"/>
        </w:rPr>
        <w:t xml:space="preserve">от </w:t>
      </w:r>
      <w:r w:rsidR="00763068">
        <w:rPr>
          <w:sz w:val="24"/>
          <w:szCs w:val="24"/>
        </w:rPr>
        <w:t>22 сентября</w:t>
      </w:r>
      <w:r w:rsidR="00095EDB">
        <w:rPr>
          <w:sz w:val="24"/>
          <w:szCs w:val="24"/>
        </w:rPr>
        <w:t xml:space="preserve"> </w:t>
      </w:r>
      <w:r w:rsidR="00151C58" w:rsidRPr="00BE1699">
        <w:rPr>
          <w:sz w:val="24"/>
          <w:szCs w:val="24"/>
        </w:rPr>
        <w:t>2021 года) (САЗ 21-</w:t>
      </w:r>
      <w:r w:rsidR="00763068">
        <w:rPr>
          <w:sz w:val="24"/>
          <w:szCs w:val="24"/>
        </w:rPr>
        <w:t>35</w:t>
      </w:r>
      <w:r w:rsidR="00151C58" w:rsidRPr="00BE1699">
        <w:rPr>
          <w:sz w:val="24"/>
          <w:szCs w:val="24"/>
        </w:rPr>
        <w:t xml:space="preserve">), </w:t>
      </w:r>
      <w:r w:rsidR="008244D8" w:rsidRPr="00BE1699">
        <w:rPr>
          <w:sz w:val="24"/>
          <w:szCs w:val="24"/>
        </w:rPr>
        <w:t xml:space="preserve">(далее – правила ведения бухгалтерского </w:t>
      </w:r>
      <w:r w:rsidR="00284EC2" w:rsidRPr="00BE1699">
        <w:rPr>
          <w:sz w:val="24"/>
          <w:szCs w:val="24"/>
        </w:rPr>
        <w:t>учёта</w:t>
      </w:r>
      <w:r w:rsidR="008244D8" w:rsidRPr="00BE1699">
        <w:rPr>
          <w:sz w:val="24"/>
          <w:szCs w:val="24"/>
        </w:rPr>
        <w:t>).</w:t>
      </w:r>
    </w:p>
    <w:p w:rsidR="00245862" w:rsidRPr="00BE1699" w:rsidRDefault="00245862" w:rsidP="00BB6C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bookmarkEnd w:id="1"/>
    <w:p w:rsidR="00CC00CB" w:rsidRPr="00BE1699" w:rsidRDefault="00CC00CB" w:rsidP="00C3533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1699">
        <w:rPr>
          <w:b/>
          <w:sz w:val="24"/>
          <w:szCs w:val="24"/>
        </w:rPr>
        <w:t>Глава 1. Организация работы по переходу на</w:t>
      </w:r>
      <w:r w:rsidR="008244D8" w:rsidRPr="00BE1699">
        <w:rPr>
          <w:b/>
          <w:sz w:val="24"/>
          <w:szCs w:val="24"/>
        </w:rPr>
        <w:t xml:space="preserve"> новый</w:t>
      </w:r>
      <w:r w:rsidRPr="00BE1699">
        <w:rPr>
          <w:b/>
          <w:sz w:val="24"/>
          <w:szCs w:val="24"/>
        </w:rPr>
        <w:t xml:space="preserve"> </w:t>
      </w:r>
      <w:r w:rsidR="00C35335" w:rsidRPr="00BE1699">
        <w:rPr>
          <w:b/>
          <w:sz w:val="24"/>
          <w:szCs w:val="24"/>
        </w:rPr>
        <w:t xml:space="preserve">план счетов </w:t>
      </w:r>
      <w:r w:rsidR="008244D8" w:rsidRPr="00BE1699">
        <w:rPr>
          <w:b/>
          <w:sz w:val="24"/>
          <w:szCs w:val="24"/>
        </w:rPr>
        <w:t xml:space="preserve">и правила ведения бухгалтерского </w:t>
      </w:r>
      <w:r w:rsidR="00284EC2" w:rsidRPr="00BE1699">
        <w:rPr>
          <w:b/>
          <w:sz w:val="24"/>
          <w:szCs w:val="24"/>
        </w:rPr>
        <w:t>учёта</w:t>
      </w:r>
    </w:p>
    <w:p w:rsidR="00C32353" w:rsidRPr="00BE1699" w:rsidRDefault="00C32353" w:rsidP="00CC00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2353" w:rsidRPr="00BE1699" w:rsidRDefault="00C32353" w:rsidP="00142DD6">
      <w:pPr>
        <w:pStyle w:val="a8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lastRenderedPageBreak/>
        <w:t xml:space="preserve">При организации работы по переходу </w:t>
      </w:r>
      <w:r w:rsidR="004C2CCF" w:rsidRPr="00BE1699">
        <w:rPr>
          <w:sz w:val="24"/>
          <w:szCs w:val="24"/>
        </w:rPr>
        <w:t>с 1 января 202</w:t>
      </w:r>
      <w:r w:rsidR="00142DD6" w:rsidRPr="00BE1699">
        <w:rPr>
          <w:sz w:val="24"/>
          <w:szCs w:val="24"/>
        </w:rPr>
        <w:t>4</w:t>
      </w:r>
      <w:r w:rsidR="004C2CCF" w:rsidRPr="00BE1699">
        <w:rPr>
          <w:sz w:val="24"/>
          <w:szCs w:val="24"/>
        </w:rPr>
        <w:t xml:space="preserve"> года </w:t>
      </w:r>
      <w:r w:rsidRPr="00BE1699">
        <w:rPr>
          <w:sz w:val="24"/>
          <w:szCs w:val="24"/>
        </w:rPr>
        <w:t xml:space="preserve">на </w:t>
      </w:r>
      <w:r w:rsidR="005B2AB9" w:rsidRPr="00BE1699">
        <w:rPr>
          <w:sz w:val="24"/>
          <w:szCs w:val="24"/>
        </w:rPr>
        <w:t xml:space="preserve">новый </w:t>
      </w:r>
      <w:r w:rsidR="004E0BC3" w:rsidRPr="00BE1699">
        <w:rPr>
          <w:sz w:val="24"/>
          <w:szCs w:val="24"/>
        </w:rPr>
        <w:t xml:space="preserve">план счетов </w:t>
      </w:r>
      <w:r w:rsidR="00465555" w:rsidRPr="00BE1699">
        <w:rPr>
          <w:sz w:val="24"/>
          <w:szCs w:val="24"/>
        </w:rPr>
        <w:t xml:space="preserve">и правила ведения бухгалтерского </w:t>
      </w:r>
      <w:r w:rsidR="00284EC2" w:rsidRPr="00BE1699">
        <w:rPr>
          <w:sz w:val="24"/>
          <w:szCs w:val="24"/>
        </w:rPr>
        <w:t>учёта</w:t>
      </w:r>
      <w:r w:rsidR="00465555" w:rsidRPr="00BE1699">
        <w:rPr>
          <w:sz w:val="24"/>
          <w:szCs w:val="24"/>
        </w:rPr>
        <w:t xml:space="preserve"> </w:t>
      </w:r>
      <w:r w:rsidR="00142DD6" w:rsidRPr="00BE1699">
        <w:rPr>
          <w:sz w:val="24"/>
          <w:szCs w:val="24"/>
        </w:rPr>
        <w:t>микрофинансовыми организациями</w:t>
      </w:r>
      <w:r w:rsidR="00465555" w:rsidRPr="00BE1699">
        <w:rPr>
          <w:sz w:val="24"/>
          <w:szCs w:val="24"/>
        </w:rPr>
        <w:t xml:space="preserve">, расположенными на территории </w:t>
      </w:r>
      <w:r w:rsidR="00EB608E" w:rsidRPr="00BE1699">
        <w:rPr>
          <w:sz w:val="24"/>
          <w:szCs w:val="24"/>
        </w:rPr>
        <w:t xml:space="preserve">Приднестровской Молдавской Республики (далее – </w:t>
      </w:r>
      <w:r w:rsidR="00142DD6" w:rsidRPr="00BE1699">
        <w:rPr>
          <w:sz w:val="24"/>
          <w:szCs w:val="24"/>
        </w:rPr>
        <w:t>микрофинансовые организации</w:t>
      </w:r>
      <w:r w:rsidR="00EB608E" w:rsidRPr="00BE1699">
        <w:rPr>
          <w:sz w:val="24"/>
          <w:szCs w:val="24"/>
        </w:rPr>
        <w:t>)</w:t>
      </w:r>
      <w:r w:rsidR="00BE30D4" w:rsidRPr="00BE1699">
        <w:rPr>
          <w:sz w:val="24"/>
          <w:szCs w:val="24"/>
        </w:rPr>
        <w:t>:</w:t>
      </w:r>
    </w:p>
    <w:p w:rsidR="00C32353" w:rsidRPr="00BE1699" w:rsidRDefault="00C32353" w:rsidP="00142DD6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проводится анализ требований нового плана счетов и правил ведения бухгалтерского </w:t>
      </w:r>
      <w:r w:rsidR="00284EC2" w:rsidRPr="00BE1699">
        <w:rPr>
          <w:sz w:val="24"/>
          <w:szCs w:val="24"/>
        </w:rPr>
        <w:t>учёта</w:t>
      </w:r>
      <w:r w:rsidRPr="00BE1699">
        <w:rPr>
          <w:sz w:val="24"/>
          <w:szCs w:val="24"/>
        </w:rPr>
        <w:t>;</w:t>
      </w:r>
    </w:p>
    <w:p w:rsidR="00C32353" w:rsidRPr="00BE1699" w:rsidRDefault="00C32353" w:rsidP="00142DD6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разрабатывается план мероприятий;</w:t>
      </w:r>
    </w:p>
    <w:p w:rsidR="00C32353" w:rsidRPr="00BE1699" w:rsidRDefault="00C32353" w:rsidP="00142DD6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формируется проект </w:t>
      </w:r>
      <w:r w:rsidR="00284EC2" w:rsidRPr="00BE1699">
        <w:rPr>
          <w:sz w:val="24"/>
          <w:szCs w:val="24"/>
        </w:rPr>
        <w:t>учёт</w:t>
      </w:r>
      <w:r w:rsidRPr="00BE1699">
        <w:rPr>
          <w:sz w:val="24"/>
          <w:szCs w:val="24"/>
        </w:rPr>
        <w:t xml:space="preserve">ной политики и иных внутренних документов в соответствии с требованиями нового плана счетов и правил ведения бухгалтерского </w:t>
      </w:r>
      <w:r w:rsidR="00284EC2" w:rsidRPr="00BE1699">
        <w:rPr>
          <w:sz w:val="24"/>
          <w:szCs w:val="24"/>
        </w:rPr>
        <w:t>учёта</w:t>
      </w:r>
      <w:r w:rsidRPr="00BE1699">
        <w:rPr>
          <w:sz w:val="24"/>
          <w:szCs w:val="24"/>
        </w:rPr>
        <w:t>;</w:t>
      </w:r>
    </w:p>
    <w:p w:rsidR="00C32353" w:rsidRPr="00BE1699" w:rsidRDefault="00C32353" w:rsidP="00142DD6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разрабатываются новые (вносятся изменения в действующие) информационные системы с целью автоматизации перехода на новый план счетов и правила ведения бухгалтерского </w:t>
      </w:r>
      <w:r w:rsidR="00284EC2" w:rsidRPr="00BE1699">
        <w:rPr>
          <w:sz w:val="24"/>
          <w:szCs w:val="24"/>
        </w:rPr>
        <w:t>учёта</w:t>
      </w:r>
      <w:r w:rsidRPr="00BE1699">
        <w:rPr>
          <w:sz w:val="24"/>
          <w:szCs w:val="24"/>
        </w:rPr>
        <w:t xml:space="preserve">, а также дальнейшей организации </w:t>
      </w:r>
      <w:r w:rsidR="00284EC2" w:rsidRPr="00BE1699">
        <w:rPr>
          <w:sz w:val="24"/>
          <w:szCs w:val="24"/>
        </w:rPr>
        <w:t>учёта</w:t>
      </w:r>
      <w:r w:rsidRPr="00BE1699">
        <w:rPr>
          <w:sz w:val="24"/>
          <w:szCs w:val="24"/>
        </w:rPr>
        <w:t xml:space="preserve"> и составления отчетности;</w:t>
      </w:r>
    </w:p>
    <w:p w:rsidR="00C32353" w:rsidRPr="00BE1699" w:rsidRDefault="005A6043" w:rsidP="00142DD6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проводится инвентаризация открытых лицевых счетов </w:t>
      </w:r>
      <w:r w:rsidR="00C32353" w:rsidRPr="00BE1699">
        <w:rPr>
          <w:sz w:val="24"/>
          <w:szCs w:val="24"/>
        </w:rPr>
        <w:t>по состоянию на 1 июля 202</w:t>
      </w:r>
      <w:r w:rsidR="00142DD6" w:rsidRPr="00BE1699">
        <w:rPr>
          <w:sz w:val="24"/>
          <w:szCs w:val="24"/>
        </w:rPr>
        <w:t>3</w:t>
      </w:r>
      <w:r w:rsidR="00C32353" w:rsidRPr="00BE1699">
        <w:rPr>
          <w:sz w:val="24"/>
          <w:szCs w:val="24"/>
        </w:rPr>
        <w:t xml:space="preserve"> года (далее - инвентаризация);</w:t>
      </w:r>
    </w:p>
    <w:p w:rsidR="00C32353" w:rsidRPr="00BE1699" w:rsidRDefault="005A6043" w:rsidP="00142DD6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осуществляется перенос остатков денежных средств со счетов </w:t>
      </w:r>
      <w:r w:rsidR="003E3557" w:rsidRPr="00BE1699">
        <w:rPr>
          <w:sz w:val="24"/>
          <w:szCs w:val="24"/>
        </w:rPr>
        <w:t>к</w:t>
      </w:r>
      <w:r w:rsidRPr="00BE1699">
        <w:rPr>
          <w:sz w:val="24"/>
          <w:szCs w:val="24"/>
        </w:rPr>
        <w:t xml:space="preserve">ласса 6 «Доходы» и </w:t>
      </w:r>
      <w:r w:rsidR="003E3557" w:rsidRPr="00BE1699">
        <w:rPr>
          <w:sz w:val="24"/>
          <w:szCs w:val="24"/>
        </w:rPr>
        <w:t>к</w:t>
      </w:r>
      <w:r w:rsidRPr="00BE1699">
        <w:rPr>
          <w:sz w:val="24"/>
          <w:szCs w:val="24"/>
        </w:rPr>
        <w:t xml:space="preserve">ласса 7 «Расходы» на счет </w:t>
      </w:r>
      <w:r w:rsidR="006707DA" w:rsidRPr="006707DA">
        <w:rPr>
          <w:sz w:val="24"/>
          <w:szCs w:val="24"/>
        </w:rPr>
        <w:t>№</w:t>
      </w:r>
      <w:r w:rsidRPr="00BE1699">
        <w:rPr>
          <w:sz w:val="24"/>
          <w:szCs w:val="24"/>
        </w:rPr>
        <w:t xml:space="preserve"> 351 «Итоговый финансовый результат» </w:t>
      </w:r>
      <w:r w:rsidR="00C32353" w:rsidRPr="00BE1699">
        <w:rPr>
          <w:sz w:val="24"/>
          <w:szCs w:val="24"/>
        </w:rPr>
        <w:t xml:space="preserve">по состоянию на 1 июля </w:t>
      </w:r>
      <w:r w:rsidRPr="00BE1699">
        <w:rPr>
          <w:sz w:val="24"/>
          <w:szCs w:val="24"/>
        </w:rPr>
        <w:t>202</w:t>
      </w:r>
      <w:r w:rsidR="00142DD6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</w:t>
      </w:r>
      <w:r w:rsidR="00142DD6" w:rsidRPr="00BE1699">
        <w:rPr>
          <w:sz w:val="24"/>
          <w:szCs w:val="24"/>
        </w:rPr>
        <w:t>;</w:t>
      </w:r>
    </w:p>
    <w:p w:rsidR="00C32353" w:rsidRPr="00BE1699" w:rsidRDefault="00C32353" w:rsidP="00142DD6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lastRenderedPageBreak/>
        <w:t>ве</w:t>
      </w:r>
      <w:r w:rsidR="006D4C3A" w:rsidRPr="00BE1699">
        <w:rPr>
          <w:sz w:val="24"/>
          <w:szCs w:val="24"/>
        </w:rPr>
        <w:t>дё</w:t>
      </w:r>
      <w:r w:rsidRPr="00BE1699">
        <w:rPr>
          <w:sz w:val="24"/>
          <w:szCs w:val="24"/>
        </w:rPr>
        <w:t>тся параллельно бухгалтерский учёт по</w:t>
      </w:r>
      <w:r w:rsidR="00400E1E" w:rsidRPr="00BE1699">
        <w:rPr>
          <w:sz w:val="24"/>
          <w:szCs w:val="24"/>
        </w:rPr>
        <w:t xml:space="preserve"> Плану счетов бухгалтерского </w:t>
      </w:r>
      <w:r w:rsidR="00284EC2" w:rsidRPr="00BE1699">
        <w:rPr>
          <w:sz w:val="24"/>
          <w:szCs w:val="24"/>
        </w:rPr>
        <w:t>учёта</w:t>
      </w:r>
      <w:r w:rsidR="00400E1E" w:rsidRPr="00BE1699">
        <w:rPr>
          <w:sz w:val="24"/>
          <w:szCs w:val="24"/>
        </w:rPr>
        <w:t xml:space="preserve"> финансово-хозяйственной деятельности организаций и </w:t>
      </w:r>
      <w:r w:rsidR="00BD120C" w:rsidRPr="00BE1699">
        <w:rPr>
          <w:sz w:val="24"/>
          <w:szCs w:val="24"/>
        </w:rPr>
        <w:t>И</w:t>
      </w:r>
      <w:r w:rsidR="00400E1E" w:rsidRPr="00BE1699">
        <w:rPr>
          <w:sz w:val="24"/>
          <w:szCs w:val="24"/>
        </w:rPr>
        <w:t xml:space="preserve">нструкции по применению счетов бухгалтерского </w:t>
      </w:r>
      <w:r w:rsidR="00284EC2" w:rsidRPr="00BE1699">
        <w:rPr>
          <w:sz w:val="24"/>
          <w:szCs w:val="24"/>
        </w:rPr>
        <w:t>учёта</w:t>
      </w:r>
      <w:r w:rsidR="00400E1E" w:rsidRPr="00BE1699">
        <w:rPr>
          <w:sz w:val="24"/>
          <w:szCs w:val="24"/>
        </w:rPr>
        <w:t>, утвержденн</w:t>
      </w:r>
      <w:r w:rsidR="00702B22" w:rsidRPr="00BE1699">
        <w:rPr>
          <w:sz w:val="24"/>
          <w:szCs w:val="24"/>
        </w:rPr>
        <w:t xml:space="preserve">ым </w:t>
      </w:r>
      <w:r w:rsidR="00BD120C" w:rsidRPr="00BE1699">
        <w:rPr>
          <w:sz w:val="24"/>
          <w:szCs w:val="24"/>
        </w:rPr>
        <w:t>П</w:t>
      </w:r>
      <w:r w:rsidR="00400E1E" w:rsidRPr="00BE1699">
        <w:rPr>
          <w:sz w:val="24"/>
          <w:szCs w:val="24"/>
        </w:rPr>
        <w:t xml:space="preserve">риказом Министерства экономического развития Приднестровской Молдавской Республики от 19 октября 2011 года </w:t>
      </w:r>
      <w:r w:rsidR="006707DA" w:rsidRPr="006707DA">
        <w:rPr>
          <w:sz w:val="24"/>
          <w:szCs w:val="24"/>
        </w:rPr>
        <w:t>№</w:t>
      </w:r>
      <w:r w:rsidR="00400E1E" w:rsidRPr="00BE1699">
        <w:rPr>
          <w:sz w:val="24"/>
          <w:szCs w:val="24"/>
        </w:rPr>
        <w:t xml:space="preserve"> 182 </w:t>
      </w:r>
      <w:r w:rsidR="00BD120C" w:rsidRPr="00BE1699">
        <w:rPr>
          <w:sz w:val="24"/>
          <w:szCs w:val="24"/>
        </w:rPr>
        <w:t xml:space="preserve">(Регистрационный </w:t>
      </w:r>
      <w:r w:rsidR="006707DA" w:rsidRPr="006707DA">
        <w:rPr>
          <w:sz w:val="24"/>
          <w:szCs w:val="24"/>
        </w:rPr>
        <w:t>№</w:t>
      </w:r>
      <w:r w:rsidR="00BD120C" w:rsidRPr="00BE1699">
        <w:rPr>
          <w:sz w:val="24"/>
          <w:szCs w:val="24"/>
        </w:rPr>
        <w:t xml:space="preserve"> 5824 от 6 декабря 2011 года) (САЗ 11-49) </w:t>
      </w:r>
      <w:r w:rsidR="00400E1E" w:rsidRPr="00BE1699">
        <w:rPr>
          <w:sz w:val="24"/>
          <w:szCs w:val="24"/>
        </w:rPr>
        <w:t>(далее –</w:t>
      </w:r>
      <w:r w:rsidR="001D7614" w:rsidRPr="00BE1699">
        <w:rPr>
          <w:sz w:val="24"/>
          <w:szCs w:val="24"/>
        </w:rPr>
        <w:t xml:space="preserve"> </w:t>
      </w:r>
      <w:r w:rsidR="0057716F" w:rsidRPr="00BE1699">
        <w:rPr>
          <w:sz w:val="24"/>
          <w:szCs w:val="24"/>
        </w:rPr>
        <w:t xml:space="preserve">применяемый </w:t>
      </w:r>
      <w:r w:rsidR="00400E1E" w:rsidRPr="00BE1699">
        <w:rPr>
          <w:sz w:val="24"/>
          <w:szCs w:val="24"/>
        </w:rPr>
        <w:t>до 31 декабря 202</w:t>
      </w:r>
      <w:r w:rsidR="00480532" w:rsidRPr="00BE1699">
        <w:rPr>
          <w:sz w:val="24"/>
          <w:szCs w:val="24"/>
        </w:rPr>
        <w:t>3</w:t>
      </w:r>
      <w:r w:rsidR="00400E1E" w:rsidRPr="00BE1699">
        <w:rPr>
          <w:sz w:val="24"/>
          <w:szCs w:val="24"/>
        </w:rPr>
        <w:t xml:space="preserve"> года план счетов)</w:t>
      </w:r>
      <w:r w:rsidR="00880294" w:rsidRPr="00BE1699">
        <w:rPr>
          <w:sz w:val="24"/>
          <w:szCs w:val="24"/>
        </w:rPr>
        <w:t xml:space="preserve"> </w:t>
      </w:r>
      <w:r w:rsidRPr="00BE1699">
        <w:rPr>
          <w:sz w:val="24"/>
          <w:szCs w:val="24"/>
        </w:rPr>
        <w:t>и по</w:t>
      </w:r>
      <w:r w:rsidR="0083237C" w:rsidRPr="00BE1699">
        <w:rPr>
          <w:sz w:val="24"/>
          <w:szCs w:val="24"/>
        </w:rPr>
        <w:t xml:space="preserve"> </w:t>
      </w:r>
      <w:r w:rsidRPr="00BE1699">
        <w:rPr>
          <w:sz w:val="24"/>
          <w:szCs w:val="24"/>
        </w:rPr>
        <w:t>новому плану счетов</w:t>
      </w:r>
      <w:r w:rsidR="00257398" w:rsidRPr="00BE1699">
        <w:rPr>
          <w:sz w:val="24"/>
          <w:szCs w:val="24"/>
        </w:rPr>
        <w:t>,</w:t>
      </w:r>
      <w:r w:rsidR="00A77FB6" w:rsidRPr="00BE1699">
        <w:rPr>
          <w:sz w:val="24"/>
          <w:szCs w:val="24"/>
        </w:rPr>
        <w:t xml:space="preserve"> правилам ведения бухгалтерского </w:t>
      </w:r>
      <w:r w:rsidR="00284EC2" w:rsidRPr="00BE1699">
        <w:rPr>
          <w:sz w:val="24"/>
          <w:szCs w:val="24"/>
        </w:rPr>
        <w:t xml:space="preserve">учёта </w:t>
      </w:r>
      <w:r w:rsidR="005A6043" w:rsidRPr="00BE1699">
        <w:rPr>
          <w:sz w:val="24"/>
          <w:szCs w:val="24"/>
        </w:rPr>
        <w:t>с 1 июля 202</w:t>
      </w:r>
      <w:r w:rsidR="00142DD6" w:rsidRPr="00BE1699">
        <w:rPr>
          <w:sz w:val="24"/>
          <w:szCs w:val="24"/>
        </w:rPr>
        <w:t>3</w:t>
      </w:r>
      <w:r w:rsidR="005A6043" w:rsidRPr="00BE1699">
        <w:rPr>
          <w:sz w:val="24"/>
          <w:szCs w:val="24"/>
        </w:rPr>
        <w:t xml:space="preserve"> года</w:t>
      </w:r>
      <w:r w:rsidR="00142DD6" w:rsidRPr="00BE1699">
        <w:rPr>
          <w:sz w:val="24"/>
          <w:szCs w:val="24"/>
        </w:rPr>
        <w:t>;</w:t>
      </w:r>
    </w:p>
    <w:p w:rsidR="00C32353" w:rsidRPr="00BE1699" w:rsidRDefault="00C32353" w:rsidP="00142DD6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составляется финансовая отчётность </w:t>
      </w:r>
      <w:r w:rsidR="00702B22" w:rsidRPr="00BE1699">
        <w:rPr>
          <w:sz w:val="24"/>
          <w:szCs w:val="24"/>
        </w:rPr>
        <w:t xml:space="preserve">в тестовом режиме </w:t>
      </w:r>
      <w:r w:rsidRPr="00BE1699">
        <w:rPr>
          <w:sz w:val="24"/>
          <w:szCs w:val="24"/>
        </w:rPr>
        <w:t xml:space="preserve">по новому плану счетов </w:t>
      </w:r>
      <w:r w:rsidR="00445E51" w:rsidRPr="00BE1699">
        <w:rPr>
          <w:sz w:val="24"/>
          <w:szCs w:val="24"/>
        </w:rPr>
        <w:t xml:space="preserve">и правилам ведения бухгалтерского </w:t>
      </w:r>
      <w:r w:rsidR="00284EC2" w:rsidRPr="00BE1699">
        <w:rPr>
          <w:sz w:val="24"/>
          <w:szCs w:val="24"/>
        </w:rPr>
        <w:t xml:space="preserve">учёта </w:t>
      </w:r>
      <w:r w:rsidRPr="00BE1699">
        <w:rPr>
          <w:sz w:val="24"/>
          <w:szCs w:val="24"/>
        </w:rPr>
        <w:t>на базе данных бухгалтерского учёта за III квартал 202</w:t>
      </w:r>
      <w:r w:rsidR="00142DD6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</w:t>
      </w:r>
      <w:r w:rsidR="00702B22" w:rsidRPr="00BE1699">
        <w:rPr>
          <w:sz w:val="24"/>
          <w:szCs w:val="24"/>
        </w:rPr>
        <w:t>.</w:t>
      </w:r>
      <w:r w:rsidR="00C14AEB" w:rsidRPr="00BE1699">
        <w:rPr>
          <w:sz w:val="24"/>
          <w:szCs w:val="24"/>
        </w:rPr>
        <w:t xml:space="preserve"> </w:t>
      </w:r>
    </w:p>
    <w:p w:rsidR="00602D3D" w:rsidRPr="00BE1699" w:rsidRDefault="008D70FB" w:rsidP="009863F5">
      <w:pPr>
        <w:pStyle w:val="a8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В ходе проведения</w:t>
      </w:r>
      <w:r w:rsidR="00602D3D" w:rsidRPr="00BE1699">
        <w:rPr>
          <w:sz w:val="24"/>
          <w:szCs w:val="24"/>
        </w:rPr>
        <w:t xml:space="preserve"> анализ</w:t>
      </w:r>
      <w:r w:rsidRPr="00BE1699">
        <w:rPr>
          <w:sz w:val="24"/>
          <w:szCs w:val="24"/>
        </w:rPr>
        <w:t>а</w:t>
      </w:r>
      <w:r w:rsidR="00602D3D" w:rsidRPr="00BE1699">
        <w:rPr>
          <w:sz w:val="24"/>
          <w:szCs w:val="24"/>
        </w:rPr>
        <w:t xml:space="preserve"> требований нового плана счетов и правил ведения бухгалтерского </w:t>
      </w:r>
      <w:r w:rsidR="00284EC2" w:rsidRPr="00BE1699">
        <w:rPr>
          <w:sz w:val="24"/>
          <w:szCs w:val="24"/>
        </w:rPr>
        <w:t>учёта</w:t>
      </w:r>
      <w:r w:rsidR="00601845" w:rsidRPr="00BE1699">
        <w:rPr>
          <w:sz w:val="24"/>
          <w:szCs w:val="24"/>
        </w:rPr>
        <w:t xml:space="preserve"> </w:t>
      </w:r>
      <w:r w:rsidR="00142DD6" w:rsidRPr="00BE1699">
        <w:rPr>
          <w:sz w:val="24"/>
          <w:szCs w:val="24"/>
        </w:rPr>
        <w:t xml:space="preserve">микрофинансовые организации </w:t>
      </w:r>
      <w:r w:rsidR="0015505C" w:rsidRPr="00BE1699">
        <w:rPr>
          <w:sz w:val="24"/>
          <w:szCs w:val="24"/>
        </w:rPr>
        <w:t>осуществляют</w:t>
      </w:r>
      <w:r w:rsidR="00707599" w:rsidRPr="00BE1699">
        <w:rPr>
          <w:sz w:val="24"/>
          <w:szCs w:val="24"/>
        </w:rPr>
        <w:t xml:space="preserve"> сравнительный анализ действующей и планируемой методологии ведения бухгалтерского </w:t>
      </w:r>
      <w:r w:rsidR="00284EC2" w:rsidRPr="00BE1699">
        <w:rPr>
          <w:sz w:val="24"/>
          <w:szCs w:val="24"/>
        </w:rPr>
        <w:t>учёта</w:t>
      </w:r>
      <w:r w:rsidR="00707599" w:rsidRPr="00BE1699">
        <w:rPr>
          <w:sz w:val="24"/>
          <w:szCs w:val="24"/>
        </w:rPr>
        <w:t xml:space="preserve"> и формирования финансовой отчетности</w:t>
      </w:r>
      <w:r w:rsidR="008D2A12" w:rsidRPr="00BE1699">
        <w:rPr>
          <w:sz w:val="24"/>
          <w:szCs w:val="24"/>
        </w:rPr>
        <w:t>, проводят анализ требований к организации аналити</w:t>
      </w:r>
      <w:r w:rsidR="001555A4" w:rsidRPr="00BE1699">
        <w:rPr>
          <w:sz w:val="24"/>
          <w:szCs w:val="24"/>
        </w:rPr>
        <w:t xml:space="preserve">ческого </w:t>
      </w:r>
      <w:r w:rsidR="00284EC2" w:rsidRPr="00BE1699">
        <w:rPr>
          <w:sz w:val="24"/>
          <w:szCs w:val="24"/>
        </w:rPr>
        <w:t>учёта</w:t>
      </w:r>
      <w:r w:rsidR="00767D3E" w:rsidRPr="00BE1699">
        <w:rPr>
          <w:sz w:val="24"/>
          <w:szCs w:val="24"/>
        </w:rPr>
        <w:t xml:space="preserve"> </w:t>
      </w:r>
      <w:r w:rsidR="008D2A12" w:rsidRPr="00BE1699">
        <w:rPr>
          <w:sz w:val="24"/>
          <w:szCs w:val="24"/>
        </w:rPr>
        <w:t xml:space="preserve">на счетах бухгалтерского </w:t>
      </w:r>
      <w:r w:rsidR="00284EC2" w:rsidRPr="00BE1699">
        <w:rPr>
          <w:sz w:val="24"/>
          <w:szCs w:val="24"/>
        </w:rPr>
        <w:t>учёта</w:t>
      </w:r>
      <w:r w:rsidR="008D2A12" w:rsidRPr="00BE1699">
        <w:rPr>
          <w:sz w:val="24"/>
          <w:szCs w:val="24"/>
        </w:rPr>
        <w:t xml:space="preserve"> в соответствии с новым планом счетов бухгалтерского </w:t>
      </w:r>
      <w:r w:rsidR="00284EC2" w:rsidRPr="00BE1699">
        <w:rPr>
          <w:sz w:val="24"/>
          <w:szCs w:val="24"/>
        </w:rPr>
        <w:t>учёта</w:t>
      </w:r>
      <w:r w:rsidR="001F0DC6" w:rsidRPr="00BE1699">
        <w:rPr>
          <w:sz w:val="24"/>
          <w:szCs w:val="24"/>
        </w:rPr>
        <w:t xml:space="preserve"> и правилами ведения бухгалтерского </w:t>
      </w:r>
      <w:r w:rsidR="00284EC2" w:rsidRPr="00BE1699">
        <w:rPr>
          <w:sz w:val="24"/>
          <w:szCs w:val="24"/>
        </w:rPr>
        <w:t>учёта</w:t>
      </w:r>
      <w:r w:rsidR="001F0DC6" w:rsidRPr="00BE1699">
        <w:rPr>
          <w:sz w:val="24"/>
          <w:szCs w:val="24"/>
        </w:rPr>
        <w:t>.</w:t>
      </w:r>
    </w:p>
    <w:p w:rsidR="00230727" w:rsidRPr="00BE1699" w:rsidRDefault="00142DD6" w:rsidP="009863F5">
      <w:pPr>
        <w:pStyle w:val="a8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Микрофинансовые организации </w:t>
      </w:r>
      <w:r w:rsidR="00FD043A" w:rsidRPr="00BE1699">
        <w:rPr>
          <w:sz w:val="24"/>
          <w:szCs w:val="24"/>
        </w:rPr>
        <w:t xml:space="preserve">разрабатывают План мероприятий по переходу на </w:t>
      </w:r>
      <w:r w:rsidR="00A77FB6" w:rsidRPr="00BE1699">
        <w:rPr>
          <w:sz w:val="24"/>
          <w:szCs w:val="24"/>
        </w:rPr>
        <w:t xml:space="preserve">новый план счетов и правила ведения бухгалтерского </w:t>
      </w:r>
      <w:r w:rsidR="00284EC2" w:rsidRPr="00BE1699">
        <w:rPr>
          <w:sz w:val="24"/>
          <w:szCs w:val="24"/>
        </w:rPr>
        <w:t>учёта</w:t>
      </w:r>
      <w:r w:rsidR="00A77FB6" w:rsidRPr="00BE1699">
        <w:rPr>
          <w:sz w:val="24"/>
          <w:szCs w:val="24"/>
        </w:rPr>
        <w:t xml:space="preserve"> </w:t>
      </w:r>
      <w:r w:rsidR="00B50D8D" w:rsidRPr="00BE1699">
        <w:rPr>
          <w:sz w:val="24"/>
          <w:szCs w:val="24"/>
        </w:rPr>
        <w:lastRenderedPageBreak/>
        <w:t>(далее – План мероприятий) аналогичный плану, приведенному в Приложении</w:t>
      </w:r>
      <w:r w:rsidR="00FD043A" w:rsidRPr="00BE1699">
        <w:rPr>
          <w:sz w:val="24"/>
          <w:szCs w:val="24"/>
        </w:rPr>
        <w:t xml:space="preserve"> </w:t>
      </w:r>
      <w:r w:rsidR="006707DA" w:rsidRPr="006707DA">
        <w:rPr>
          <w:sz w:val="24"/>
          <w:szCs w:val="24"/>
        </w:rPr>
        <w:t>№</w:t>
      </w:r>
      <w:r w:rsidR="00FD043A" w:rsidRPr="00BE1699">
        <w:rPr>
          <w:sz w:val="24"/>
          <w:szCs w:val="24"/>
        </w:rPr>
        <w:t xml:space="preserve"> </w:t>
      </w:r>
      <w:r w:rsidR="000442E7" w:rsidRPr="00BE1699">
        <w:rPr>
          <w:sz w:val="24"/>
          <w:szCs w:val="24"/>
        </w:rPr>
        <w:t xml:space="preserve">1 </w:t>
      </w:r>
      <w:r w:rsidR="00FD043A" w:rsidRPr="00BE1699">
        <w:rPr>
          <w:sz w:val="24"/>
          <w:szCs w:val="24"/>
        </w:rPr>
        <w:t>к настоящему Указанию</w:t>
      </w:r>
      <w:r w:rsidR="00B50D8D" w:rsidRPr="00BE1699">
        <w:rPr>
          <w:sz w:val="24"/>
          <w:szCs w:val="24"/>
        </w:rPr>
        <w:t>,</w:t>
      </w:r>
      <w:r w:rsidR="00FD043A" w:rsidRPr="00BE1699">
        <w:rPr>
          <w:sz w:val="24"/>
          <w:szCs w:val="24"/>
        </w:rPr>
        <w:t xml:space="preserve"> и представляют </w:t>
      </w:r>
      <w:r w:rsidR="00185352" w:rsidRPr="00BE1699">
        <w:rPr>
          <w:sz w:val="24"/>
          <w:szCs w:val="24"/>
        </w:rPr>
        <w:t xml:space="preserve">его </w:t>
      </w:r>
      <w:r w:rsidR="00FD043A" w:rsidRPr="00BE1699">
        <w:rPr>
          <w:sz w:val="24"/>
          <w:szCs w:val="24"/>
        </w:rPr>
        <w:t>в Приднестровск</w:t>
      </w:r>
      <w:r w:rsidR="00575E28" w:rsidRPr="00BE1699">
        <w:rPr>
          <w:sz w:val="24"/>
          <w:szCs w:val="24"/>
        </w:rPr>
        <w:t>ий</w:t>
      </w:r>
      <w:r w:rsidR="00FD043A" w:rsidRPr="00BE1699">
        <w:rPr>
          <w:sz w:val="24"/>
          <w:szCs w:val="24"/>
        </w:rPr>
        <w:t xml:space="preserve"> республиканск</w:t>
      </w:r>
      <w:r w:rsidR="00575E28" w:rsidRPr="00BE1699">
        <w:rPr>
          <w:sz w:val="24"/>
          <w:szCs w:val="24"/>
        </w:rPr>
        <w:t>ий</w:t>
      </w:r>
      <w:r w:rsidR="00FD043A" w:rsidRPr="00BE1699">
        <w:rPr>
          <w:sz w:val="24"/>
          <w:szCs w:val="24"/>
        </w:rPr>
        <w:t xml:space="preserve"> банк</w:t>
      </w:r>
      <w:r w:rsidR="00177709" w:rsidRPr="00BE1699">
        <w:rPr>
          <w:sz w:val="24"/>
          <w:szCs w:val="24"/>
        </w:rPr>
        <w:t xml:space="preserve"> </w:t>
      </w:r>
      <w:r w:rsidR="00185352" w:rsidRPr="00BE1699">
        <w:rPr>
          <w:sz w:val="24"/>
          <w:szCs w:val="24"/>
        </w:rPr>
        <w:t xml:space="preserve">не позднее </w:t>
      </w:r>
      <w:r w:rsidR="00584D14" w:rsidRPr="00BE1699">
        <w:rPr>
          <w:sz w:val="24"/>
          <w:szCs w:val="24"/>
        </w:rPr>
        <w:t>30</w:t>
      </w:r>
      <w:r w:rsidR="00185352" w:rsidRPr="00BE1699">
        <w:rPr>
          <w:sz w:val="24"/>
          <w:szCs w:val="24"/>
        </w:rPr>
        <w:t xml:space="preserve"> января 202</w:t>
      </w:r>
      <w:r w:rsidR="001E5BD4" w:rsidRPr="00BE1699">
        <w:rPr>
          <w:sz w:val="24"/>
          <w:szCs w:val="24"/>
        </w:rPr>
        <w:t>3</w:t>
      </w:r>
      <w:r w:rsidR="00185352" w:rsidRPr="00BE1699">
        <w:rPr>
          <w:sz w:val="24"/>
          <w:szCs w:val="24"/>
        </w:rPr>
        <w:t xml:space="preserve"> года.</w:t>
      </w:r>
    </w:p>
    <w:p w:rsidR="00FD043A" w:rsidRPr="00BE1699" w:rsidRDefault="00230727" w:rsidP="009863F5">
      <w:pPr>
        <w:pStyle w:val="a8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В Приложении </w:t>
      </w:r>
      <w:r w:rsidR="006707DA" w:rsidRPr="006707DA">
        <w:rPr>
          <w:sz w:val="24"/>
          <w:szCs w:val="24"/>
        </w:rPr>
        <w:t>№</w:t>
      </w:r>
      <w:r w:rsidRPr="00BE1699">
        <w:rPr>
          <w:sz w:val="24"/>
          <w:szCs w:val="24"/>
        </w:rPr>
        <w:t xml:space="preserve"> 1 к настоящему Указанию приведен Шаблон плана мероприятий по переходу на новый план счетов и правила ведения бухгалтерского </w:t>
      </w:r>
      <w:r w:rsidR="00284EC2" w:rsidRPr="00BE1699">
        <w:rPr>
          <w:sz w:val="24"/>
          <w:szCs w:val="24"/>
        </w:rPr>
        <w:t>учёта</w:t>
      </w:r>
      <w:r w:rsidR="0087350A" w:rsidRPr="00BE1699">
        <w:rPr>
          <w:sz w:val="24"/>
          <w:szCs w:val="24"/>
        </w:rPr>
        <w:t>, который содержит перечень примерных мероприятий</w:t>
      </w:r>
      <w:r w:rsidR="00E066BD" w:rsidRPr="00BE1699">
        <w:rPr>
          <w:sz w:val="24"/>
          <w:szCs w:val="24"/>
        </w:rPr>
        <w:t>, а также рекомендуемые сроки их исполнения,</w:t>
      </w:r>
      <w:r w:rsidR="0087350A" w:rsidRPr="00BE1699">
        <w:rPr>
          <w:sz w:val="24"/>
          <w:szCs w:val="24"/>
        </w:rPr>
        <w:t xml:space="preserve"> и может быть изменен по усмотрению </w:t>
      </w:r>
      <w:r w:rsidR="00747CC0" w:rsidRPr="00BE1699">
        <w:rPr>
          <w:sz w:val="24"/>
          <w:szCs w:val="24"/>
        </w:rPr>
        <w:t>микрофинансовых организаций</w:t>
      </w:r>
      <w:r w:rsidR="0087350A" w:rsidRPr="00BE1699">
        <w:rPr>
          <w:sz w:val="24"/>
          <w:szCs w:val="24"/>
        </w:rPr>
        <w:t>.</w:t>
      </w:r>
    </w:p>
    <w:p w:rsidR="00474E9E" w:rsidRPr="00BE1699" w:rsidRDefault="00474E9E" w:rsidP="00474E9E">
      <w:pPr>
        <w:pStyle w:val="a8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BE1699">
        <w:rPr>
          <w:sz w:val="24"/>
          <w:szCs w:val="24"/>
        </w:rPr>
        <w:t>Полноту и правильность осуществления исполнителем мероприятий, указанных в Плане мероприятий, проверяет (контролирует) лицо, назначенное распорядительным документом микрофинансовой организации.</w:t>
      </w:r>
    </w:p>
    <w:p w:rsidR="00FD043A" w:rsidRPr="00BE1699" w:rsidRDefault="002E35AC" w:rsidP="009863F5">
      <w:pPr>
        <w:pStyle w:val="a8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По мере выполнения Плана мероприятий</w:t>
      </w:r>
      <w:r w:rsidR="00610DB6" w:rsidRPr="00BE1699">
        <w:rPr>
          <w:sz w:val="24"/>
          <w:szCs w:val="24"/>
        </w:rPr>
        <w:t>, но не позже</w:t>
      </w:r>
      <w:r w:rsidR="00365D66" w:rsidRPr="00BE1699">
        <w:rPr>
          <w:sz w:val="24"/>
          <w:szCs w:val="24"/>
        </w:rPr>
        <w:t xml:space="preserve"> </w:t>
      </w:r>
      <w:r w:rsidR="00027844" w:rsidRPr="00BE1699">
        <w:rPr>
          <w:sz w:val="24"/>
          <w:szCs w:val="24"/>
        </w:rPr>
        <w:t>срок</w:t>
      </w:r>
      <w:r w:rsidR="00610DB6" w:rsidRPr="00BE1699">
        <w:rPr>
          <w:sz w:val="24"/>
          <w:szCs w:val="24"/>
        </w:rPr>
        <w:t>а</w:t>
      </w:r>
      <w:r w:rsidR="00027844" w:rsidRPr="00BE1699">
        <w:rPr>
          <w:sz w:val="24"/>
          <w:szCs w:val="24"/>
        </w:rPr>
        <w:t>, указанн</w:t>
      </w:r>
      <w:r w:rsidR="00610DB6" w:rsidRPr="00BE1699">
        <w:rPr>
          <w:sz w:val="24"/>
          <w:szCs w:val="24"/>
        </w:rPr>
        <w:t>ого</w:t>
      </w:r>
      <w:r w:rsidR="00027844" w:rsidRPr="00BE1699">
        <w:rPr>
          <w:sz w:val="24"/>
          <w:szCs w:val="24"/>
        </w:rPr>
        <w:t xml:space="preserve"> в Плане мероприятий</w:t>
      </w:r>
      <w:r w:rsidR="00796ABC" w:rsidRPr="00BE1699">
        <w:rPr>
          <w:sz w:val="24"/>
          <w:szCs w:val="24"/>
        </w:rPr>
        <w:t>,</w:t>
      </w:r>
      <w:r w:rsidR="00027844" w:rsidRPr="00BE1699">
        <w:rPr>
          <w:sz w:val="24"/>
          <w:szCs w:val="24"/>
        </w:rPr>
        <w:t xml:space="preserve"> </w:t>
      </w:r>
      <w:r w:rsidR="00A553F6" w:rsidRPr="00BE1699">
        <w:rPr>
          <w:sz w:val="24"/>
          <w:szCs w:val="24"/>
        </w:rPr>
        <w:t xml:space="preserve">микрофинансовые организации </w:t>
      </w:r>
      <w:r w:rsidRPr="00BE1699">
        <w:rPr>
          <w:sz w:val="24"/>
          <w:szCs w:val="24"/>
        </w:rPr>
        <w:t xml:space="preserve">представляют </w:t>
      </w:r>
      <w:r w:rsidR="00FD043A" w:rsidRPr="00BE1699">
        <w:rPr>
          <w:sz w:val="24"/>
          <w:szCs w:val="24"/>
        </w:rPr>
        <w:t xml:space="preserve">отчет о ходе выполнения Плана мероприятий по форме согласно Приложению </w:t>
      </w:r>
      <w:r w:rsidR="006707DA">
        <w:rPr>
          <w:sz w:val="24"/>
          <w:szCs w:val="24"/>
          <w:lang w:val="en-US"/>
        </w:rPr>
        <w:t>№</w:t>
      </w:r>
      <w:r w:rsidR="00FD043A" w:rsidRPr="00BE1699">
        <w:rPr>
          <w:sz w:val="24"/>
          <w:szCs w:val="24"/>
          <w:lang w:val="en-US"/>
        </w:rPr>
        <w:t xml:space="preserve"> </w:t>
      </w:r>
      <w:r w:rsidR="000442E7" w:rsidRPr="00BE1699">
        <w:rPr>
          <w:sz w:val="24"/>
          <w:szCs w:val="24"/>
        </w:rPr>
        <w:t xml:space="preserve">2 </w:t>
      </w:r>
      <w:r w:rsidR="00620385" w:rsidRPr="00BE1699">
        <w:rPr>
          <w:sz w:val="24"/>
          <w:szCs w:val="24"/>
        </w:rPr>
        <w:t xml:space="preserve">к </w:t>
      </w:r>
      <w:r w:rsidR="00FD043A" w:rsidRPr="00BE1699">
        <w:rPr>
          <w:sz w:val="24"/>
          <w:szCs w:val="24"/>
        </w:rPr>
        <w:t>настоящему Указанию.</w:t>
      </w:r>
    </w:p>
    <w:p w:rsidR="00A75A48" w:rsidRPr="00BE1699" w:rsidRDefault="00FD043A" w:rsidP="009863F5">
      <w:pPr>
        <w:pStyle w:val="a8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При переходе на новый план счетов</w:t>
      </w:r>
      <w:r w:rsidR="00240D38" w:rsidRPr="00BE1699">
        <w:rPr>
          <w:sz w:val="24"/>
          <w:szCs w:val="24"/>
        </w:rPr>
        <w:t xml:space="preserve"> </w:t>
      </w:r>
      <w:r w:rsidRPr="00BE1699">
        <w:rPr>
          <w:sz w:val="24"/>
          <w:szCs w:val="24"/>
        </w:rPr>
        <w:t xml:space="preserve">и правила ведения бухгалтерского </w:t>
      </w:r>
      <w:r w:rsidR="00284EC2" w:rsidRPr="00BE1699">
        <w:rPr>
          <w:sz w:val="24"/>
          <w:szCs w:val="24"/>
        </w:rPr>
        <w:t>учёта</w:t>
      </w:r>
      <w:r w:rsidRPr="00BE1699">
        <w:rPr>
          <w:sz w:val="24"/>
          <w:szCs w:val="24"/>
        </w:rPr>
        <w:t xml:space="preserve"> </w:t>
      </w:r>
      <w:r w:rsidR="00A553F6" w:rsidRPr="00BE1699">
        <w:rPr>
          <w:sz w:val="24"/>
          <w:szCs w:val="24"/>
        </w:rPr>
        <w:t xml:space="preserve">микрофинансовые организации </w:t>
      </w:r>
      <w:r w:rsidRPr="00BE1699">
        <w:rPr>
          <w:sz w:val="24"/>
          <w:szCs w:val="24"/>
        </w:rPr>
        <w:t>руководству</w:t>
      </w:r>
      <w:r w:rsidR="00EC6540" w:rsidRPr="00BE1699">
        <w:rPr>
          <w:sz w:val="24"/>
          <w:szCs w:val="24"/>
        </w:rPr>
        <w:t>ю</w:t>
      </w:r>
      <w:r w:rsidRPr="00BE1699">
        <w:rPr>
          <w:sz w:val="24"/>
          <w:szCs w:val="24"/>
        </w:rPr>
        <w:t xml:space="preserve">тся профессиональным суждением и Таблицей соответствия лицевых счетов, открытых в </w:t>
      </w:r>
      <w:r w:rsidR="00A553F6" w:rsidRPr="00BE1699">
        <w:rPr>
          <w:sz w:val="24"/>
          <w:szCs w:val="24"/>
        </w:rPr>
        <w:t xml:space="preserve">микрофинансовых организациях </w:t>
      </w:r>
      <w:r w:rsidRPr="00BE1699">
        <w:rPr>
          <w:sz w:val="24"/>
          <w:szCs w:val="24"/>
        </w:rPr>
        <w:t xml:space="preserve">Приднестровской Молдавской Республики согласно </w:t>
      </w:r>
      <w:r w:rsidR="007158F6" w:rsidRPr="00BE1699">
        <w:rPr>
          <w:sz w:val="24"/>
          <w:szCs w:val="24"/>
        </w:rPr>
        <w:t xml:space="preserve">применяемому </w:t>
      </w:r>
      <w:r w:rsidRPr="00BE1699">
        <w:rPr>
          <w:sz w:val="24"/>
          <w:szCs w:val="24"/>
        </w:rPr>
        <w:t>до 31 декабря 202</w:t>
      </w:r>
      <w:r w:rsidR="00A553F6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 план</w:t>
      </w:r>
      <w:r w:rsidR="00400E1E" w:rsidRPr="00BE1699">
        <w:rPr>
          <w:sz w:val="24"/>
          <w:szCs w:val="24"/>
        </w:rPr>
        <w:t>у</w:t>
      </w:r>
      <w:r w:rsidRPr="00BE1699">
        <w:rPr>
          <w:sz w:val="24"/>
          <w:szCs w:val="24"/>
        </w:rPr>
        <w:t xml:space="preserve"> счетов</w:t>
      </w:r>
      <w:r w:rsidR="004D2A54" w:rsidRPr="00BE1699">
        <w:rPr>
          <w:sz w:val="24"/>
          <w:szCs w:val="24"/>
        </w:rPr>
        <w:t>,</w:t>
      </w:r>
      <w:r w:rsidR="00400E1E" w:rsidRPr="00BE1699">
        <w:rPr>
          <w:sz w:val="24"/>
          <w:szCs w:val="24"/>
        </w:rPr>
        <w:t xml:space="preserve"> </w:t>
      </w:r>
      <w:r w:rsidR="00A75A48" w:rsidRPr="00BE1699">
        <w:rPr>
          <w:sz w:val="24"/>
          <w:szCs w:val="24"/>
        </w:rPr>
        <w:t>лицевым счетам, подлежащим открыт</w:t>
      </w:r>
      <w:r w:rsidR="00FE16B6" w:rsidRPr="00BE1699">
        <w:rPr>
          <w:sz w:val="24"/>
          <w:szCs w:val="24"/>
        </w:rPr>
        <w:t xml:space="preserve">ию согласно новому плану счетов и правилам </w:t>
      </w:r>
      <w:r w:rsidR="00FE16B6" w:rsidRPr="00BE1699">
        <w:rPr>
          <w:sz w:val="24"/>
          <w:szCs w:val="24"/>
        </w:rPr>
        <w:lastRenderedPageBreak/>
        <w:t xml:space="preserve">ведения бухгалтерского </w:t>
      </w:r>
      <w:r w:rsidR="00284EC2" w:rsidRPr="00BE1699">
        <w:rPr>
          <w:sz w:val="24"/>
          <w:szCs w:val="24"/>
        </w:rPr>
        <w:t>учёта</w:t>
      </w:r>
      <w:r w:rsidR="00FE7F7B" w:rsidRPr="00BE1699">
        <w:rPr>
          <w:sz w:val="24"/>
          <w:szCs w:val="24"/>
        </w:rPr>
        <w:t xml:space="preserve"> (далее –</w:t>
      </w:r>
      <w:r w:rsidR="005908ED" w:rsidRPr="00BE1699">
        <w:rPr>
          <w:sz w:val="24"/>
          <w:szCs w:val="24"/>
        </w:rPr>
        <w:t xml:space="preserve"> </w:t>
      </w:r>
      <w:r w:rsidR="00FE7F7B" w:rsidRPr="00BE1699">
        <w:rPr>
          <w:sz w:val="24"/>
          <w:szCs w:val="24"/>
        </w:rPr>
        <w:t>Таблица соответствия</w:t>
      </w:r>
      <w:r w:rsidR="00F2500F" w:rsidRPr="00BE1699">
        <w:rPr>
          <w:sz w:val="24"/>
          <w:szCs w:val="24"/>
        </w:rPr>
        <w:t xml:space="preserve"> лицевых счетов</w:t>
      </w:r>
      <w:r w:rsidR="00FE7F7B" w:rsidRPr="00BE1699">
        <w:rPr>
          <w:sz w:val="24"/>
          <w:szCs w:val="24"/>
        </w:rPr>
        <w:t>).</w:t>
      </w:r>
    </w:p>
    <w:p w:rsidR="00AC0855" w:rsidRPr="00BE1699" w:rsidRDefault="009863F5" w:rsidP="009863F5">
      <w:pPr>
        <w:pStyle w:val="a8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Микрофинансовые организации </w:t>
      </w:r>
      <w:r w:rsidR="008D2A12" w:rsidRPr="00BE1699">
        <w:rPr>
          <w:sz w:val="24"/>
          <w:szCs w:val="24"/>
        </w:rPr>
        <w:t xml:space="preserve">разрабатывают и утверждают </w:t>
      </w:r>
      <w:r w:rsidR="00284EC2" w:rsidRPr="00BE1699">
        <w:rPr>
          <w:sz w:val="24"/>
          <w:szCs w:val="24"/>
        </w:rPr>
        <w:t>учёт</w:t>
      </w:r>
      <w:r w:rsidR="008D2A12" w:rsidRPr="00BE1699">
        <w:rPr>
          <w:sz w:val="24"/>
          <w:szCs w:val="24"/>
        </w:rPr>
        <w:t xml:space="preserve">ную политику и другие внутренние документы, соответствующие новым требованиям бухгалтерского </w:t>
      </w:r>
      <w:r w:rsidR="00284EC2" w:rsidRPr="00BE1699">
        <w:rPr>
          <w:sz w:val="24"/>
          <w:szCs w:val="24"/>
        </w:rPr>
        <w:t>учёта</w:t>
      </w:r>
      <w:r w:rsidR="00AF5E11" w:rsidRPr="00BE1699">
        <w:rPr>
          <w:sz w:val="24"/>
          <w:szCs w:val="24"/>
        </w:rPr>
        <w:t xml:space="preserve"> и финансовой отчетности.</w:t>
      </w:r>
    </w:p>
    <w:p w:rsidR="009F3250" w:rsidRPr="00BE1699" w:rsidRDefault="00284EC2" w:rsidP="009863F5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Учёт</w:t>
      </w:r>
      <w:r w:rsidR="00AF5E11" w:rsidRPr="00BE1699">
        <w:rPr>
          <w:sz w:val="24"/>
          <w:szCs w:val="24"/>
        </w:rPr>
        <w:t>ная политика должна быть утверждена не позднее 30 ноября 202</w:t>
      </w:r>
      <w:r w:rsidR="009863F5" w:rsidRPr="00BE1699">
        <w:rPr>
          <w:sz w:val="24"/>
          <w:szCs w:val="24"/>
        </w:rPr>
        <w:t>3</w:t>
      </w:r>
      <w:r w:rsidR="00AF5E11" w:rsidRPr="00BE1699">
        <w:rPr>
          <w:sz w:val="24"/>
          <w:szCs w:val="24"/>
        </w:rPr>
        <w:t xml:space="preserve"> года</w:t>
      </w:r>
      <w:r w:rsidR="009F3250" w:rsidRPr="00BE1699">
        <w:rPr>
          <w:sz w:val="24"/>
          <w:szCs w:val="24"/>
        </w:rPr>
        <w:t xml:space="preserve"> и представлена в Приднестровский республиканский банк на бумажном носителе и в электронном виде не позднее 5 (пяти) рабочих дней после ее утверждения.</w:t>
      </w:r>
    </w:p>
    <w:p w:rsidR="00602D3D" w:rsidRPr="00BE1699" w:rsidRDefault="003F3C13" w:rsidP="009863F5">
      <w:pPr>
        <w:pStyle w:val="a8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С целью автоматизации перехода на новый план счетов и правила ведения бухгалтерского </w:t>
      </w:r>
      <w:r w:rsidR="00284EC2" w:rsidRPr="00BE1699">
        <w:rPr>
          <w:sz w:val="24"/>
          <w:szCs w:val="24"/>
        </w:rPr>
        <w:t>учёта</w:t>
      </w:r>
      <w:r w:rsidRPr="00BE1699">
        <w:rPr>
          <w:sz w:val="24"/>
          <w:szCs w:val="24"/>
        </w:rPr>
        <w:t xml:space="preserve"> </w:t>
      </w:r>
      <w:r w:rsidR="009863F5" w:rsidRPr="00BE1699">
        <w:rPr>
          <w:sz w:val="24"/>
          <w:szCs w:val="24"/>
        </w:rPr>
        <w:t xml:space="preserve">микрофинансовые организации </w:t>
      </w:r>
      <w:r w:rsidR="008D2A12" w:rsidRPr="00BE1699">
        <w:rPr>
          <w:sz w:val="24"/>
          <w:szCs w:val="24"/>
        </w:rPr>
        <w:t xml:space="preserve">разрабатывают и реализуют план автоматизации ведения бухгалтерского </w:t>
      </w:r>
      <w:r w:rsidR="00284EC2" w:rsidRPr="00BE1699">
        <w:rPr>
          <w:sz w:val="24"/>
          <w:szCs w:val="24"/>
        </w:rPr>
        <w:t>учёта</w:t>
      </w:r>
      <w:r w:rsidR="008D2A12" w:rsidRPr="00BE1699">
        <w:rPr>
          <w:sz w:val="24"/>
          <w:szCs w:val="24"/>
        </w:rPr>
        <w:t xml:space="preserve"> и составления финансовой отчетности </w:t>
      </w:r>
      <w:r w:rsidR="00A46768" w:rsidRPr="00BE1699">
        <w:rPr>
          <w:sz w:val="24"/>
          <w:szCs w:val="24"/>
        </w:rPr>
        <w:t>согласно</w:t>
      </w:r>
      <w:r w:rsidR="008D2A12" w:rsidRPr="00BE1699">
        <w:rPr>
          <w:sz w:val="24"/>
          <w:szCs w:val="24"/>
        </w:rPr>
        <w:t xml:space="preserve"> новым требованиям.</w:t>
      </w:r>
    </w:p>
    <w:p w:rsidR="00060617" w:rsidRPr="00BE1699" w:rsidRDefault="00060617" w:rsidP="009863F5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По итогам инвентаризации </w:t>
      </w:r>
      <w:r w:rsidR="00470639" w:rsidRPr="00BE1699">
        <w:rPr>
          <w:sz w:val="24"/>
          <w:szCs w:val="24"/>
        </w:rPr>
        <w:t xml:space="preserve">по состоянию </w:t>
      </w:r>
      <w:r w:rsidR="00B357F0" w:rsidRPr="00BE1699">
        <w:rPr>
          <w:sz w:val="24"/>
          <w:szCs w:val="24"/>
        </w:rPr>
        <w:t>на 1 июля 202</w:t>
      </w:r>
      <w:r w:rsidR="009863F5" w:rsidRPr="00BE1699">
        <w:rPr>
          <w:sz w:val="24"/>
          <w:szCs w:val="24"/>
        </w:rPr>
        <w:t>3</w:t>
      </w:r>
      <w:r w:rsidR="00B357F0" w:rsidRPr="00BE1699">
        <w:rPr>
          <w:sz w:val="24"/>
          <w:szCs w:val="24"/>
        </w:rPr>
        <w:t xml:space="preserve"> года </w:t>
      </w:r>
      <w:r w:rsidR="009863F5" w:rsidRPr="00BE1699">
        <w:rPr>
          <w:sz w:val="24"/>
          <w:szCs w:val="24"/>
        </w:rPr>
        <w:t xml:space="preserve">микрофинансовыми организациями </w:t>
      </w:r>
      <w:r w:rsidRPr="00BE1699">
        <w:rPr>
          <w:sz w:val="24"/>
          <w:szCs w:val="24"/>
        </w:rPr>
        <w:t>разрабатывается проект Таблицы соответствия</w:t>
      </w:r>
      <w:r w:rsidR="00470639" w:rsidRPr="00BE1699">
        <w:rPr>
          <w:sz w:val="24"/>
          <w:szCs w:val="24"/>
        </w:rPr>
        <w:t xml:space="preserve"> </w:t>
      </w:r>
      <w:r w:rsidR="001D7614" w:rsidRPr="00BE1699">
        <w:rPr>
          <w:sz w:val="24"/>
          <w:szCs w:val="24"/>
        </w:rPr>
        <w:t xml:space="preserve">лицевых счетов </w:t>
      </w:r>
      <w:r w:rsidR="00470639" w:rsidRPr="00BE1699">
        <w:rPr>
          <w:sz w:val="24"/>
          <w:szCs w:val="24"/>
        </w:rPr>
        <w:t>по форме согласно Приложени</w:t>
      </w:r>
      <w:hyperlink w:anchor="Приложение2" w:history="1">
        <w:r w:rsidR="004D13EB" w:rsidRPr="00BE1699">
          <w:rPr>
            <w:sz w:val="24"/>
            <w:szCs w:val="24"/>
          </w:rPr>
          <w:t>ю</w:t>
        </w:r>
        <w:r w:rsidR="00470639" w:rsidRPr="00BE1699">
          <w:t xml:space="preserve"> </w:t>
        </w:r>
      </w:hyperlink>
      <w:r w:rsidR="006707DA">
        <w:rPr>
          <w:sz w:val="24"/>
          <w:szCs w:val="24"/>
        </w:rPr>
        <w:t>№</w:t>
      </w:r>
      <w:r w:rsidR="00F909D1" w:rsidRPr="00BE1699">
        <w:rPr>
          <w:sz w:val="24"/>
          <w:szCs w:val="24"/>
        </w:rPr>
        <w:t xml:space="preserve"> </w:t>
      </w:r>
      <w:r w:rsidR="000442E7" w:rsidRPr="00BE1699">
        <w:rPr>
          <w:sz w:val="24"/>
          <w:szCs w:val="24"/>
        </w:rPr>
        <w:t xml:space="preserve">3 </w:t>
      </w:r>
      <w:r w:rsidR="00470639" w:rsidRPr="00BE1699">
        <w:rPr>
          <w:sz w:val="24"/>
          <w:szCs w:val="24"/>
        </w:rPr>
        <w:t>к настоящему Указанию (далее – предварительная таблиц</w:t>
      </w:r>
      <w:r w:rsidR="00596A4D" w:rsidRPr="00BE1699">
        <w:rPr>
          <w:sz w:val="24"/>
          <w:szCs w:val="24"/>
        </w:rPr>
        <w:t>а соответствия лицевых счетов</w:t>
      </w:r>
      <w:r w:rsidR="00470639" w:rsidRPr="00BE1699">
        <w:rPr>
          <w:sz w:val="24"/>
          <w:szCs w:val="24"/>
        </w:rPr>
        <w:t>)</w:t>
      </w:r>
      <w:r w:rsidR="00601D8D" w:rsidRPr="00BE1699">
        <w:rPr>
          <w:sz w:val="24"/>
          <w:szCs w:val="24"/>
        </w:rPr>
        <w:t>, которая н</w:t>
      </w:r>
      <w:r w:rsidRPr="00BE1699">
        <w:rPr>
          <w:sz w:val="24"/>
          <w:szCs w:val="24"/>
        </w:rPr>
        <w:t xml:space="preserve">е позднее </w:t>
      </w:r>
      <w:r w:rsidR="00012445" w:rsidRPr="00BE1699">
        <w:rPr>
          <w:sz w:val="24"/>
          <w:szCs w:val="24"/>
        </w:rPr>
        <w:t xml:space="preserve">15 июля </w:t>
      </w:r>
      <w:r w:rsidRPr="00BE1699">
        <w:rPr>
          <w:sz w:val="24"/>
          <w:szCs w:val="24"/>
        </w:rPr>
        <w:t>202</w:t>
      </w:r>
      <w:r w:rsidR="009863F5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</w:t>
      </w:r>
      <w:r w:rsidR="00012445" w:rsidRPr="00BE1699">
        <w:rPr>
          <w:sz w:val="24"/>
          <w:szCs w:val="24"/>
        </w:rPr>
        <w:t xml:space="preserve"> </w:t>
      </w:r>
      <w:r w:rsidRPr="00BE1699">
        <w:rPr>
          <w:sz w:val="24"/>
          <w:szCs w:val="24"/>
        </w:rPr>
        <w:t xml:space="preserve">направляется в </w:t>
      </w:r>
      <w:r w:rsidR="00575E28" w:rsidRPr="00BE1699">
        <w:rPr>
          <w:sz w:val="24"/>
          <w:szCs w:val="24"/>
        </w:rPr>
        <w:t>Приднестровский республиканский банк</w:t>
      </w:r>
      <w:r w:rsidR="00CC56A9" w:rsidRPr="00BE1699">
        <w:rPr>
          <w:sz w:val="24"/>
          <w:szCs w:val="24"/>
        </w:rPr>
        <w:t xml:space="preserve"> для сведения. П</w:t>
      </w:r>
      <w:r w:rsidR="00BF2CFC" w:rsidRPr="00BE1699">
        <w:rPr>
          <w:sz w:val="24"/>
          <w:szCs w:val="24"/>
        </w:rPr>
        <w:t xml:space="preserve">риднестровский республиканский банк </w:t>
      </w:r>
      <w:r w:rsidR="00CC56A9" w:rsidRPr="00BE1699">
        <w:rPr>
          <w:sz w:val="24"/>
          <w:szCs w:val="24"/>
        </w:rPr>
        <w:t>в</w:t>
      </w:r>
      <w:r w:rsidR="00BF2CFC" w:rsidRPr="00BE1699">
        <w:rPr>
          <w:sz w:val="24"/>
          <w:szCs w:val="24"/>
        </w:rPr>
        <w:t>праве</w:t>
      </w:r>
      <w:r w:rsidR="00CC56A9" w:rsidRPr="00BE1699">
        <w:rPr>
          <w:sz w:val="24"/>
          <w:szCs w:val="24"/>
        </w:rPr>
        <w:t xml:space="preserve"> направить рекомендации по уточнению пред</w:t>
      </w:r>
      <w:r w:rsidR="00BF2CFC" w:rsidRPr="00BE1699">
        <w:rPr>
          <w:sz w:val="24"/>
          <w:szCs w:val="24"/>
        </w:rPr>
        <w:t>варительной таблицы</w:t>
      </w:r>
      <w:r w:rsidR="00596A4D" w:rsidRPr="00BE1699">
        <w:rPr>
          <w:sz w:val="24"/>
          <w:szCs w:val="24"/>
        </w:rPr>
        <w:t xml:space="preserve"> соответствия лицевых счетов.</w:t>
      </w:r>
    </w:p>
    <w:p w:rsidR="00060617" w:rsidRPr="00BE1699" w:rsidRDefault="00357E7E" w:rsidP="009863F5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lastRenderedPageBreak/>
        <w:t xml:space="preserve">В случае получения </w:t>
      </w:r>
      <w:r w:rsidR="0042247E" w:rsidRPr="00BE1699">
        <w:rPr>
          <w:sz w:val="24"/>
          <w:szCs w:val="24"/>
        </w:rPr>
        <w:t xml:space="preserve">рекомендаций </w:t>
      </w:r>
      <w:r w:rsidR="00060617" w:rsidRPr="00BE1699">
        <w:rPr>
          <w:sz w:val="24"/>
          <w:szCs w:val="24"/>
        </w:rPr>
        <w:t xml:space="preserve">предварительная таблица </w:t>
      </w:r>
      <w:r w:rsidR="00596A4D" w:rsidRPr="00BE1699">
        <w:rPr>
          <w:sz w:val="24"/>
          <w:szCs w:val="24"/>
        </w:rPr>
        <w:t xml:space="preserve">соответствия лицевых счетов </w:t>
      </w:r>
      <w:r w:rsidR="00470E24" w:rsidRPr="00BE1699">
        <w:rPr>
          <w:sz w:val="24"/>
          <w:szCs w:val="24"/>
        </w:rPr>
        <w:t xml:space="preserve">дорабатывается </w:t>
      </w:r>
      <w:r w:rsidR="00466ECC" w:rsidRPr="00BE1699">
        <w:rPr>
          <w:sz w:val="24"/>
          <w:szCs w:val="24"/>
        </w:rPr>
        <w:t>микрофинансовыми</w:t>
      </w:r>
      <w:r w:rsidR="00060617" w:rsidRPr="00BE1699">
        <w:rPr>
          <w:sz w:val="24"/>
          <w:szCs w:val="24"/>
        </w:rPr>
        <w:t xml:space="preserve"> организациям</w:t>
      </w:r>
      <w:r w:rsidR="00470E24" w:rsidRPr="00BE1699">
        <w:rPr>
          <w:sz w:val="24"/>
          <w:szCs w:val="24"/>
        </w:rPr>
        <w:t>и</w:t>
      </w:r>
      <w:r w:rsidR="00060617" w:rsidRPr="00BE1699">
        <w:rPr>
          <w:sz w:val="24"/>
          <w:szCs w:val="24"/>
        </w:rPr>
        <w:t>.</w:t>
      </w:r>
      <w:r w:rsidR="001A46E5" w:rsidRPr="00BE1699">
        <w:rPr>
          <w:strike/>
          <w:sz w:val="24"/>
          <w:szCs w:val="24"/>
        </w:rPr>
        <w:t xml:space="preserve"> </w:t>
      </w:r>
    </w:p>
    <w:p w:rsidR="002C7B0E" w:rsidRPr="00BE1699" w:rsidRDefault="007D4F38" w:rsidP="009863F5">
      <w:pPr>
        <w:pStyle w:val="a8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Окончательная Таблица соответствия </w:t>
      </w:r>
      <w:r w:rsidR="001D7614" w:rsidRPr="00BE1699">
        <w:rPr>
          <w:sz w:val="24"/>
          <w:szCs w:val="24"/>
        </w:rPr>
        <w:t xml:space="preserve">лицевых счетов </w:t>
      </w:r>
      <w:r w:rsidR="00BB2B8A" w:rsidRPr="00BE1699">
        <w:rPr>
          <w:sz w:val="24"/>
          <w:szCs w:val="24"/>
        </w:rPr>
        <w:t>формируется</w:t>
      </w:r>
      <w:r w:rsidRPr="00BE1699">
        <w:rPr>
          <w:sz w:val="24"/>
          <w:szCs w:val="24"/>
        </w:rPr>
        <w:t xml:space="preserve"> </w:t>
      </w:r>
      <w:r w:rsidR="009863F5" w:rsidRPr="00BE1699">
        <w:rPr>
          <w:sz w:val="24"/>
          <w:szCs w:val="24"/>
        </w:rPr>
        <w:t xml:space="preserve">микрофинансовыми организациями </w:t>
      </w:r>
      <w:r w:rsidRPr="00BE1699">
        <w:rPr>
          <w:sz w:val="24"/>
          <w:szCs w:val="24"/>
        </w:rPr>
        <w:t>по состоянию на 1 января 202</w:t>
      </w:r>
      <w:r w:rsidR="009863F5" w:rsidRPr="00BE1699">
        <w:rPr>
          <w:sz w:val="24"/>
          <w:szCs w:val="24"/>
        </w:rPr>
        <w:t>4</w:t>
      </w:r>
      <w:r w:rsidRPr="00BE1699">
        <w:rPr>
          <w:sz w:val="24"/>
          <w:szCs w:val="24"/>
        </w:rPr>
        <w:t xml:space="preserve"> года по форме, установленной в </w:t>
      </w:r>
      <w:hyperlink w:anchor="Приложение2" w:history="1">
        <w:r w:rsidRPr="00BE1699">
          <w:rPr>
            <w:sz w:val="24"/>
            <w:szCs w:val="24"/>
          </w:rPr>
          <w:t>Приложении</w:t>
        </w:r>
      </w:hyperlink>
      <w:r w:rsidRPr="00BE1699">
        <w:rPr>
          <w:sz w:val="24"/>
          <w:szCs w:val="24"/>
        </w:rPr>
        <w:t xml:space="preserve"> </w:t>
      </w:r>
      <w:r w:rsidR="006707DA">
        <w:rPr>
          <w:sz w:val="24"/>
          <w:szCs w:val="24"/>
        </w:rPr>
        <w:t>№</w:t>
      </w:r>
      <w:r w:rsidRPr="00BE1699">
        <w:rPr>
          <w:sz w:val="24"/>
          <w:szCs w:val="24"/>
        </w:rPr>
        <w:t xml:space="preserve"> </w:t>
      </w:r>
      <w:r w:rsidR="00610D4E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к настоящему Указанию (далее – окончательная таблица</w:t>
      </w:r>
      <w:r w:rsidR="00596A4D" w:rsidRPr="00BE1699">
        <w:rPr>
          <w:sz w:val="24"/>
          <w:szCs w:val="24"/>
        </w:rPr>
        <w:t xml:space="preserve"> соответствия лицевых счетов</w:t>
      </w:r>
      <w:r w:rsidRPr="00BE1699">
        <w:rPr>
          <w:sz w:val="24"/>
          <w:szCs w:val="24"/>
        </w:rPr>
        <w:t>)</w:t>
      </w:r>
      <w:r w:rsidR="00C23233" w:rsidRPr="00BE1699">
        <w:rPr>
          <w:sz w:val="24"/>
          <w:szCs w:val="24"/>
        </w:rPr>
        <w:t>.</w:t>
      </w:r>
    </w:p>
    <w:p w:rsidR="007D4F38" w:rsidRPr="00BE1699" w:rsidRDefault="002C7B0E" w:rsidP="009863F5">
      <w:pPr>
        <w:pStyle w:val="a8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Окончательная таблица </w:t>
      </w:r>
      <w:r w:rsidR="00596A4D" w:rsidRPr="00BE1699">
        <w:rPr>
          <w:sz w:val="24"/>
          <w:szCs w:val="24"/>
        </w:rPr>
        <w:t xml:space="preserve">соответствия лицевых счетов </w:t>
      </w:r>
      <w:r w:rsidRPr="00BE1699">
        <w:rPr>
          <w:sz w:val="24"/>
          <w:szCs w:val="24"/>
        </w:rPr>
        <w:t xml:space="preserve">составляется </w:t>
      </w:r>
      <w:r w:rsidR="00C610F2" w:rsidRPr="00BE1699">
        <w:rPr>
          <w:sz w:val="24"/>
          <w:szCs w:val="24"/>
        </w:rPr>
        <w:t xml:space="preserve">в двух экземплярах, один из которых направляется в </w:t>
      </w:r>
      <w:r w:rsidR="00575E28" w:rsidRPr="00BE1699">
        <w:rPr>
          <w:sz w:val="24"/>
          <w:szCs w:val="24"/>
        </w:rPr>
        <w:t>Приднестровский республиканский банк</w:t>
      </w:r>
      <w:r w:rsidR="00DB13D8" w:rsidRPr="00BE1699">
        <w:rPr>
          <w:sz w:val="24"/>
          <w:szCs w:val="24"/>
        </w:rPr>
        <w:t xml:space="preserve"> не позднее </w:t>
      </w:r>
      <w:r w:rsidR="00980901" w:rsidRPr="00BE1699">
        <w:rPr>
          <w:sz w:val="24"/>
          <w:szCs w:val="24"/>
        </w:rPr>
        <w:t>31</w:t>
      </w:r>
      <w:r w:rsidR="001B00FF" w:rsidRPr="00BE1699">
        <w:rPr>
          <w:sz w:val="24"/>
          <w:szCs w:val="24"/>
        </w:rPr>
        <w:t xml:space="preserve"> </w:t>
      </w:r>
      <w:r w:rsidR="00207249" w:rsidRPr="00BE1699">
        <w:rPr>
          <w:sz w:val="24"/>
          <w:szCs w:val="24"/>
        </w:rPr>
        <w:t xml:space="preserve">января </w:t>
      </w:r>
      <w:r w:rsidR="00980901" w:rsidRPr="00BE1699">
        <w:rPr>
          <w:sz w:val="24"/>
          <w:szCs w:val="24"/>
        </w:rPr>
        <w:t>202</w:t>
      </w:r>
      <w:r w:rsidR="009863F5" w:rsidRPr="00BE1699">
        <w:rPr>
          <w:sz w:val="24"/>
          <w:szCs w:val="24"/>
        </w:rPr>
        <w:t>4</w:t>
      </w:r>
      <w:r w:rsidR="00980901" w:rsidRPr="00BE1699">
        <w:rPr>
          <w:sz w:val="24"/>
          <w:szCs w:val="24"/>
        </w:rPr>
        <w:t xml:space="preserve"> </w:t>
      </w:r>
      <w:r w:rsidR="00DB13D8" w:rsidRPr="00BE1699">
        <w:rPr>
          <w:sz w:val="24"/>
          <w:szCs w:val="24"/>
        </w:rPr>
        <w:t>года</w:t>
      </w:r>
      <w:r w:rsidR="00C610F2" w:rsidRPr="00BE1699">
        <w:rPr>
          <w:sz w:val="24"/>
          <w:szCs w:val="24"/>
        </w:rPr>
        <w:t>,</w:t>
      </w:r>
      <w:r w:rsidR="008754CD" w:rsidRPr="00BE1699">
        <w:rPr>
          <w:sz w:val="24"/>
          <w:szCs w:val="24"/>
        </w:rPr>
        <w:t xml:space="preserve"> </w:t>
      </w:r>
      <w:r w:rsidR="00C610F2" w:rsidRPr="00BE1699">
        <w:rPr>
          <w:sz w:val="24"/>
          <w:szCs w:val="24"/>
        </w:rPr>
        <w:t xml:space="preserve">второй </w:t>
      </w:r>
      <w:r w:rsidR="00497BB8" w:rsidRPr="00BE1699">
        <w:rPr>
          <w:sz w:val="24"/>
          <w:szCs w:val="24"/>
        </w:rPr>
        <w:t xml:space="preserve">экземпляр </w:t>
      </w:r>
      <w:r w:rsidR="005375DA" w:rsidRPr="00BE1699">
        <w:rPr>
          <w:sz w:val="24"/>
          <w:szCs w:val="24"/>
        </w:rPr>
        <w:t>подшивается в отдельное дело в соответствии с п</w:t>
      </w:r>
      <w:r w:rsidR="005A164C" w:rsidRPr="00BE1699">
        <w:rPr>
          <w:sz w:val="24"/>
          <w:szCs w:val="24"/>
        </w:rPr>
        <w:t xml:space="preserve">унктом </w:t>
      </w:r>
      <w:r w:rsidR="005375DA" w:rsidRPr="00BE1699">
        <w:rPr>
          <w:sz w:val="24"/>
          <w:szCs w:val="24"/>
        </w:rPr>
        <w:t>2</w:t>
      </w:r>
      <w:r w:rsidR="008A207C" w:rsidRPr="00BE1699">
        <w:rPr>
          <w:sz w:val="24"/>
          <w:szCs w:val="24"/>
        </w:rPr>
        <w:t>4</w:t>
      </w:r>
      <w:r w:rsidR="005375DA" w:rsidRPr="00BE1699">
        <w:rPr>
          <w:sz w:val="24"/>
          <w:szCs w:val="24"/>
        </w:rPr>
        <w:t xml:space="preserve"> настоя</w:t>
      </w:r>
      <w:r w:rsidR="005A164C" w:rsidRPr="00BE1699">
        <w:rPr>
          <w:sz w:val="24"/>
          <w:szCs w:val="24"/>
        </w:rPr>
        <w:t>ще</w:t>
      </w:r>
      <w:r w:rsidR="005375DA" w:rsidRPr="00BE1699">
        <w:rPr>
          <w:sz w:val="24"/>
          <w:szCs w:val="24"/>
        </w:rPr>
        <w:t>го Указания.</w:t>
      </w:r>
      <w:r w:rsidR="00497338" w:rsidRPr="00BE1699">
        <w:rPr>
          <w:sz w:val="24"/>
          <w:szCs w:val="24"/>
        </w:rPr>
        <w:t xml:space="preserve"> </w:t>
      </w:r>
    </w:p>
    <w:p w:rsidR="007D4F38" w:rsidRPr="00BE1699" w:rsidRDefault="007D4F38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Входящие остатки в балансах </w:t>
      </w:r>
      <w:r w:rsidR="009863F5" w:rsidRPr="00BE1699">
        <w:rPr>
          <w:sz w:val="24"/>
          <w:szCs w:val="24"/>
        </w:rPr>
        <w:t xml:space="preserve">микрофинансовых организаций </w:t>
      </w:r>
      <w:r w:rsidRPr="00BE1699">
        <w:rPr>
          <w:sz w:val="24"/>
          <w:szCs w:val="24"/>
        </w:rPr>
        <w:t>на 1 января 202</w:t>
      </w:r>
      <w:r w:rsidR="009863F5" w:rsidRPr="00BE1699">
        <w:rPr>
          <w:sz w:val="24"/>
          <w:szCs w:val="24"/>
        </w:rPr>
        <w:t>4</w:t>
      </w:r>
      <w:r w:rsidRPr="00BE1699">
        <w:rPr>
          <w:sz w:val="24"/>
          <w:szCs w:val="24"/>
        </w:rPr>
        <w:t xml:space="preserve"> года по новому плану счетов формируются на основании окончательной таблиц</w:t>
      </w:r>
      <w:r w:rsidR="00BB66BF" w:rsidRPr="00BE1699">
        <w:rPr>
          <w:sz w:val="24"/>
          <w:szCs w:val="24"/>
        </w:rPr>
        <w:t>ы</w:t>
      </w:r>
      <w:r w:rsidR="00596A4D" w:rsidRPr="00BE1699">
        <w:rPr>
          <w:sz w:val="24"/>
          <w:szCs w:val="24"/>
        </w:rPr>
        <w:t xml:space="preserve"> соответствия лицевых счетов. </w:t>
      </w:r>
      <w:r w:rsidRPr="00BE1699">
        <w:rPr>
          <w:sz w:val="24"/>
          <w:szCs w:val="24"/>
        </w:rPr>
        <w:t>При этом, учи</w:t>
      </w:r>
      <w:r w:rsidR="00FD043A" w:rsidRPr="00BE1699">
        <w:rPr>
          <w:sz w:val="24"/>
          <w:szCs w:val="24"/>
        </w:rPr>
        <w:t>тываются следующие особенности:</w:t>
      </w:r>
    </w:p>
    <w:p w:rsidR="007D4F38" w:rsidRPr="00BE1699" w:rsidRDefault="007D4F38" w:rsidP="009863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а) в связи с отсутствием в новом плане счетов категории «Малоценные основные средства» оценивается остаточная стоимость малоценных основных средств (разность остатков по счетам </w:t>
      </w:r>
      <w:r w:rsidR="006707DA">
        <w:rPr>
          <w:sz w:val="24"/>
          <w:szCs w:val="24"/>
        </w:rPr>
        <w:t>№№</w:t>
      </w:r>
      <w:r w:rsidRPr="00BE1699">
        <w:rPr>
          <w:sz w:val="24"/>
          <w:szCs w:val="24"/>
        </w:rPr>
        <w:t xml:space="preserve"> 1237 «Малоценные основные средства» и 1</w:t>
      </w:r>
      <w:r w:rsidR="00CD2BD3" w:rsidRPr="00BE1699">
        <w:rPr>
          <w:sz w:val="24"/>
          <w:szCs w:val="24"/>
        </w:rPr>
        <w:t>247</w:t>
      </w:r>
      <w:r w:rsidR="00B172B4" w:rsidRPr="00BE1699">
        <w:rPr>
          <w:sz w:val="24"/>
          <w:szCs w:val="24"/>
        </w:rPr>
        <w:t xml:space="preserve"> </w:t>
      </w:r>
      <w:r w:rsidRPr="00BE1699">
        <w:rPr>
          <w:sz w:val="24"/>
          <w:szCs w:val="24"/>
        </w:rPr>
        <w:t xml:space="preserve">«Износ малоценных основных средств»), которая переносится на соответствующие счета по </w:t>
      </w:r>
      <w:r w:rsidR="00284EC2" w:rsidRPr="00BE1699">
        <w:rPr>
          <w:sz w:val="24"/>
          <w:szCs w:val="24"/>
        </w:rPr>
        <w:t>учёту</w:t>
      </w:r>
      <w:r w:rsidRPr="00BE1699">
        <w:rPr>
          <w:sz w:val="24"/>
          <w:szCs w:val="24"/>
        </w:rPr>
        <w:t xml:space="preserve"> основных средств или запасов нового плана счетов в соответствии с порядком </w:t>
      </w:r>
      <w:r w:rsidR="00284EC2" w:rsidRPr="00BE1699">
        <w:rPr>
          <w:sz w:val="24"/>
          <w:szCs w:val="24"/>
        </w:rPr>
        <w:t>учёта</w:t>
      </w:r>
      <w:r w:rsidRPr="00BE1699">
        <w:rPr>
          <w:sz w:val="24"/>
          <w:szCs w:val="24"/>
        </w:rPr>
        <w:t xml:space="preserve"> основных </w:t>
      </w:r>
      <w:r w:rsidRPr="00BE1699">
        <w:rPr>
          <w:sz w:val="24"/>
          <w:szCs w:val="24"/>
        </w:rPr>
        <w:lastRenderedPageBreak/>
        <w:t xml:space="preserve">средств, запасов, изложенным в </w:t>
      </w:r>
      <w:hyperlink r:id="rId10" w:anchor="Приложение9" w:history="1">
        <w:r w:rsidRPr="00BE1699">
          <w:rPr>
            <w:rStyle w:val="a5"/>
            <w:color w:val="auto"/>
            <w:szCs w:val="24"/>
            <w:u w:val="none"/>
          </w:rPr>
          <w:t xml:space="preserve">Приложении </w:t>
        </w:r>
        <w:r w:rsidR="006707DA">
          <w:rPr>
            <w:rStyle w:val="a5"/>
            <w:color w:val="auto"/>
            <w:szCs w:val="24"/>
            <w:u w:val="none"/>
          </w:rPr>
          <w:t>№</w:t>
        </w:r>
        <w:r w:rsidRPr="00BE1699">
          <w:rPr>
            <w:rStyle w:val="a5"/>
            <w:color w:val="auto"/>
            <w:szCs w:val="24"/>
            <w:u w:val="none"/>
          </w:rPr>
          <w:t xml:space="preserve"> </w:t>
        </w:r>
        <w:r w:rsidR="00095EDB">
          <w:rPr>
            <w:rStyle w:val="a5"/>
            <w:color w:val="auto"/>
            <w:szCs w:val="24"/>
            <w:u w:val="none"/>
          </w:rPr>
          <w:t>4</w:t>
        </w:r>
      </w:hyperlink>
      <w:r w:rsidRPr="00BE1699">
        <w:rPr>
          <w:sz w:val="24"/>
          <w:szCs w:val="24"/>
        </w:rPr>
        <w:t xml:space="preserve"> к Положению </w:t>
      </w:r>
      <w:r w:rsidR="007C1A0A" w:rsidRPr="00BE1699">
        <w:rPr>
          <w:sz w:val="24"/>
          <w:szCs w:val="24"/>
        </w:rPr>
        <w:t xml:space="preserve">Приднестровского республиканского банка </w:t>
      </w:r>
      <w:r w:rsidR="009C268D" w:rsidRPr="00BE1699">
        <w:rPr>
          <w:sz w:val="24"/>
          <w:szCs w:val="24"/>
        </w:rPr>
        <w:t xml:space="preserve">от </w:t>
      </w:r>
      <w:r w:rsidR="009C268D">
        <w:rPr>
          <w:sz w:val="24"/>
          <w:szCs w:val="24"/>
        </w:rPr>
        <w:t>31 августа 2021</w:t>
      </w:r>
      <w:r w:rsidR="009C268D" w:rsidRPr="00BE1699">
        <w:rPr>
          <w:sz w:val="24"/>
          <w:szCs w:val="24"/>
        </w:rPr>
        <w:t xml:space="preserve"> года</w:t>
      </w:r>
      <w:r w:rsidR="009C268D">
        <w:rPr>
          <w:sz w:val="24"/>
          <w:szCs w:val="24"/>
        </w:rPr>
        <w:t xml:space="preserve"> №</w:t>
      </w:r>
      <w:r w:rsidR="009C268D" w:rsidRPr="00BE1699">
        <w:rPr>
          <w:sz w:val="24"/>
          <w:szCs w:val="24"/>
        </w:rPr>
        <w:t xml:space="preserve"> </w:t>
      </w:r>
      <w:r w:rsidR="009C268D">
        <w:rPr>
          <w:sz w:val="24"/>
          <w:szCs w:val="24"/>
        </w:rPr>
        <w:t>141-</w:t>
      </w:r>
      <w:r w:rsidR="009C268D" w:rsidRPr="00BE1699">
        <w:rPr>
          <w:sz w:val="24"/>
          <w:szCs w:val="24"/>
        </w:rPr>
        <w:t>П</w:t>
      </w:r>
      <w:r w:rsidR="00F77E12" w:rsidRPr="00BE1699">
        <w:rPr>
          <w:sz w:val="24"/>
          <w:szCs w:val="24"/>
        </w:rPr>
        <w:t xml:space="preserve"> «О правилах ведения бухгалтерского </w:t>
      </w:r>
      <w:r w:rsidR="00284EC2" w:rsidRPr="00BE1699">
        <w:rPr>
          <w:sz w:val="24"/>
          <w:szCs w:val="24"/>
        </w:rPr>
        <w:t>учёта</w:t>
      </w:r>
      <w:r w:rsidR="00F77E12" w:rsidRPr="00BE1699">
        <w:rPr>
          <w:sz w:val="24"/>
          <w:szCs w:val="24"/>
        </w:rPr>
        <w:t xml:space="preserve"> </w:t>
      </w:r>
      <w:r w:rsidR="009863F5" w:rsidRPr="00BE1699">
        <w:rPr>
          <w:sz w:val="24"/>
          <w:szCs w:val="24"/>
        </w:rPr>
        <w:t>микрофинансовыми организациями</w:t>
      </w:r>
      <w:r w:rsidR="00F77E12" w:rsidRPr="00BE1699">
        <w:rPr>
          <w:sz w:val="24"/>
          <w:szCs w:val="24"/>
        </w:rPr>
        <w:t>»</w:t>
      </w:r>
      <w:r w:rsidRPr="00BE1699">
        <w:rPr>
          <w:sz w:val="24"/>
          <w:szCs w:val="24"/>
        </w:rPr>
        <w:t xml:space="preserve"> </w:t>
      </w:r>
      <w:r w:rsidR="00F67847" w:rsidRPr="00BE1699">
        <w:rPr>
          <w:sz w:val="24"/>
          <w:szCs w:val="24"/>
        </w:rPr>
        <w:t>(Регистрационный № </w:t>
      </w:r>
      <w:r w:rsidR="00763068">
        <w:rPr>
          <w:sz w:val="24"/>
          <w:szCs w:val="24"/>
        </w:rPr>
        <w:t>10527</w:t>
      </w:r>
      <w:r w:rsidR="00095EDB">
        <w:rPr>
          <w:sz w:val="24"/>
          <w:szCs w:val="24"/>
        </w:rPr>
        <w:t xml:space="preserve"> </w:t>
      </w:r>
      <w:r w:rsidR="00F67847" w:rsidRPr="00BE1699">
        <w:rPr>
          <w:sz w:val="24"/>
          <w:szCs w:val="24"/>
        </w:rPr>
        <w:t xml:space="preserve">от </w:t>
      </w:r>
      <w:r w:rsidR="00763068">
        <w:rPr>
          <w:sz w:val="24"/>
          <w:szCs w:val="24"/>
        </w:rPr>
        <w:t>22 сентября</w:t>
      </w:r>
      <w:r w:rsidR="00095EDB">
        <w:rPr>
          <w:sz w:val="24"/>
          <w:szCs w:val="24"/>
        </w:rPr>
        <w:t xml:space="preserve"> 2021 года) (САЗ 21-</w:t>
      </w:r>
      <w:r w:rsidR="00763068">
        <w:rPr>
          <w:sz w:val="24"/>
          <w:szCs w:val="24"/>
        </w:rPr>
        <w:t>38</w:t>
      </w:r>
      <w:r w:rsidR="00F67847" w:rsidRPr="00BE1699">
        <w:rPr>
          <w:sz w:val="24"/>
          <w:szCs w:val="24"/>
        </w:rPr>
        <w:t>)</w:t>
      </w:r>
      <w:r w:rsidR="00095EDB">
        <w:rPr>
          <w:sz w:val="24"/>
          <w:szCs w:val="24"/>
        </w:rPr>
        <w:t>,</w:t>
      </w:r>
      <w:r w:rsidR="00F67847" w:rsidRPr="00BE1699">
        <w:rPr>
          <w:sz w:val="24"/>
          <w:szCs w:val="24"/>
        </w:rPr>
        <w:t xml:space="preserve"> </w:t>
      </w:r>
      <w:r w:rsidRPr="00BE1699">
        <w:rPr>
          <w:sz w:val="24"/>
          <w:szCs w:val="24"/>
        </w:rPr>
        <w:t xml:space="preserve">либо на счета по </w:t>
      </w:r>
      <w:r w:rsidR="00284EC2" w:rsidRPr="00BE1699">
        <w:rPr>
          <w:sz w:val="24"/>
          <w:szCs w:val="24"/>
        </w:rPr>
        <w:t>учёту</w:t>
      </w:r>
      <w:r w:rsidRPr="00BE1699">
        <w:rPr>
          <w:sz w:val="24"/>
          <w:szCs w:val="24"/>
        </w:rPr>
        <w:t xml:space="preserve"> расходов в случаях, предусмотренных </w:t>
      </w:r>
      <w:r w:rsidR="00284EC2" w:rsidRPr="00BE1699">
        <w:rPr>
          <w:sz w:val="24"/>
          <w:szCs w:val="24"/>
        </w:rPr>
        <w:t>учёт</w:t>
      </w:r>
      <w:r w:rsidRPr="00BE1699">
        <w:rPr>
          <w:sz w:val="24"/>
          <w:szCs w:val="24"/>
        </w:rPr>
        <w:t xml:space="preserve">ной политикой </w:t>
      </w:r>
      <w:r w:rsidR="009863F5" w:rsidRPr="00BE1699">
        <w:rPr>
          <w:sz w:val="24"/>
          <w:szCs w:val="24"/>
        </w:rPr>
        <w:t>микрофинансовых организаций</w:t>
      </w:r>
      <w:r w:rsidRPr="00BE1699">
        <w:rPr>
          <w:sz w:val="24"/>
          <w:szCs w:val="24"/>
        </w:rPr>
        <w:t>;</w:t>
      </w:r>
    </w:p>
    <w:p w:rsidR="00457543" w:rsidRPr="00BE1699" w:rsidRDefault="007D4F38" w:rsidP="009863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б) остатки денежных средств</w:t>
      </w:r>
      <w:r w:rsidR="00457543" w:rsidRPr="00BE1699">
        <w:rPr>
          <w:sz w:val="24"/>
          <w:szCs w:val="24"/>
        </w:rPr>
        <w:t>:</w:t>
      </w:r>
    </w:p>
    <w:p w:rsidR="007D4F38" w:rsidRPr="00BE1699" w:rsidRDefault="00457543" w:rsidP="009863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1)</w:t>
      </w:r>
      <w:r w:rsidR="007D4F38" w:rsidRPr="00BE1699">
        <w:rPr>
          <w:sz w:val="24"/>
          <w:szCs w:val="24"/>
        </w:rPr>
        <w:t xml:space="preserve"> со счета </w:t>
      </w:r>
      <w:r w:rsidR="006707DA">
        <w:rPr>
          <w:sz w:val="24"/>
          <w:szCs w:val="24"/>
        </w:rPr>
        <w:t>№</w:t>
      </w:r>
      <w:r w:rsidR="007D4F38" w:rsidRPr="00BE1699">
        <w:rPr>
          <w:sz w:val="24"/>
          <w:szCs w:val="24"/>
        </w:rPr>
        <w:t xml:space="preserve"> 2113 «Топливо» подлежат переносу на счет </w:t>
      </w:r>
      <w:r w:rsidR="006707DA">
        <w:rPr>
          <w:sz w:val="24"/>
          <w:szCs w:val="24"/>
        </w:rPr>
        <w:t>№</w:t>
      </w:r>
      <w:r w:rsidR="007D4F38" w:rsidRPr="00BE1699">
        <w:rPr>
          <w:sz w:val="24"/>
          <w:szCs w:val="24"/>
        </w:rPr>
        <w:t xml:space="preserve"> </w:t>
      </w:r>
      <w:r w:rsidR="008316DA" w:rsidRPr="00BE1699">
        <w:rPr>
          <w:sz w:val="24"/>
          <w:szCs w:val="24"/>
        </w:rPr>
        <w:t>120209</w:t>
      </w:r>
      <w:r w:rsidR="007D4F38" w:rsidRPr="00BE1699">
        <w:rPr>
          <w:sz w:val="24"/>
          <w:szCs w:val="24"/>
        </w:rPr>
        <w:t xml:space="preserve"> «Прочие запасы»;</w:t>
      </w:r>
    </w:p>
    <w:p w:rsidR="007D4F38" w:rsidRPr="00BE1699" w:rsidRDefault="00457543" w:rsidP="009863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2) </w:t>
      </w:r>
      <w:r w:rsidR="007D4F38" w:rsidRPr="00BE1699">
        <w:rPr>
          <w:sz w:val="24"/>
          <w:szCs w:val="24"/>
        </w:rPr>
        <w:t xml:space="preserve">со счета </w:t>
      </w:r>
      <w:r w:rsidR="006707DA">
        <w:rPr>
          <w:sz w:val="24"/>
          <w:szCs w:val="24"/>
        </w:rPr>
        <w:t>№</w:t>
      </w:r>
      <w:r w:rsidR="007D4F38" w:rsidRPr="00BE1699">
        <w:rPr>
          <w:sz w:val="24"/>
          <w:szCs w:val="24"/>
        </w:rPr>
        <w:t xml:space="preserve"> 214 «</w:t>
      </w:r>
      <w:r w:rsidR="00325CE1" w:rsidRPr="00BE1699">
        <w:rPr>
          <w:sz w:val="24"/>
          <w:szCs w:val="24"/>
        </w:rPr>
        <w:t>Товары</w:t>
      </w:r>
      <w:r w:rsidR="007D4F38" w:rsidRPr="00BE1699">
        <w:rPr>
          <w:sz w:val="24"/>
          <w:szCs w:val="24"/>
        </w:rPr>
        <w:t xml:space="preserve">» подлежат переносу на счет </w:t>
      </w:r>
      <w:r w:rsidR="006707DA">
        <w:rPr>
          <w:sz w:val="24"/>
          <w:szCs w:val="24"/>
        </w:rPr>
        <w:t>№</w:t>
      </w:r>
      <w:r w:rsidR="007D4F38" w:rsidRPr="00BE1699">
        <w:rPr>
          <w:sz w:val="24"/>
          <w:szCs w:val="24"/>
        </w:rPr>
        <w:t xml:space="preserve"> 1</w:t>
      </w:r>
      <w:r w:rsidR="008316DA" w:rsidRPr="00BE1699">
        <w:rPr>
          <w:sz w:val="24"/>
          <w:szCs w:val="24"/>
        </w:rPr>
        <w:t>20209</w:t>
      </w:r>
      <w:r w:rsidR="007D4F38" w:rsidRPr="00BE1699">
        <w:rPr>
          <w:sz w:val="24"/>
          <w:szCs w:val="24"/>
        </w:rPr>
        <w:t xml:space="preserve"> «Прочие запасы»;</w:t>
      </w:r>
    </w:p>
    <w:p w:rsidR="007D4F38" w:rsidRPr="00BE1699" w:rsidRDefault="001D3240" w:rsidP="009863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в</w:t>
      </w:r>
      <w:r w:rsidR="007D4F38" w:rsidRPr="00BE1699">
        <w:rPr>
          <w:sz w:val="24"/>
          <w:szCs w:val="24"/>
        </w:rPr>
        <w:t xml:space="preserve">) в связи с изменением порядка </w:t>
      </w:r>
      <w:r w:rsidR="00284EC2" w:rsidRPr="00BE1699">
        <w:rPr>
          <w:sz w:val="24"/>
          <w:szCs w:val="24"/>
        </w:rPr>
        <w:t>учёта</w:t>
      </w:r>
      <w:r w:rsidR="007D4F38" w:rsidRPr="00BE1699">
        <w:rPr>
          <w:sz w:val="24"/>
          <w:szCs w:val="24"/>
        </w:rPr>
        <w:t xml:space="preserve"> на </w:t>
      </w:r>
      <w:r w:rsidR="00AA7A94" w:rsidRPr="00BE1699">
        <w:rPr>
          <w:sz w:val="24"/>
          <w:szCs w:val="24"/>
        </w:rPr>
        <w:t xml:space="preserve">счетах класса IX «Внебалансовые счета» </w:t>
      </w:r>
      <w:r w:rsidR="00284EC2" w:rsidRPr="00BE1699">
        <w:rPr>
          <w:sz w:val="24"/>
          <w:szCs w:val="24"/>
        </w:rPr>
        <w:t>учёт</w:t>
      </w:r>
      <w:r w:rsidR="007D4F38" w:rsidRPr="00BE1699">
        <w:rPr>
          <w:sz w:val="24"/>
          <w:szCs w:val="24"/>
        </w:rPr>
        <w:t xml:space="preserve"> ведется по методу двойной записи с использованием счетов </w:t>
      </w:r>
      <w:r w:rsidR="006707DA">
        <w:rPr>
          <w:sz w:val="24"/>
          <w:szCs w:val="24"/>
        </w:rPr>
        <w:t>№№</w:t>
      </w:r>
      <w:r w:rsidR="007D4F38" w:rsidRPr="00BE1699">
        <w:rPr>
          <w:sz w:val="24"/>
          <w:szCs w:val="24"/>
        </w:rPr>
        <w:t xml:space="preserve"> 909901 «Счет для корреспонденции с пассивными счетами при двойной записи» и 919901 «Счет для корреспонденции с активными счетами при двойной записи».</w:t>
      </w:r>
    </w:p>
    <w:p w:rsidR="007D4F38" w:rsidRPr="00BE1699" w:rsidRDefault="007D4F38" w:rsidP="009863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Входящий остаток по счету </w:t>
      </w:r>
      <w:r w:rsidR="006707DA">
        <w:rPr>
          <w:sz w:val="24"/>
          <w:szCs w:val="24"/>
        </w:rPr>
        <w:t>№</w:t>
      </w:r>
      <w:r w:rsidRPr="00BE1699">
        <w:rPr>
          <w:sz w:val="24"/>
          <w:szCs w:val="24"/>
        </w:rPr>
        <w:t xml:space="preserve"> 909901 «Счет для корреспонденции с пассивными счетами при двойной записи» отражается в Таблице соответствия в сумме остатков денежных средств по пассивным счетам класса IX «Внебалансовые </w:t>
      </w:r>
      <w:r w:rsidR="00AA7A94" w:rsidRPr="00BE1699">
        <w:rPr>
          <w:sz w:val="24"/>
          <w:szCs w:val="24"/>
        </w:rPr>
        <w:t>счета» по новому плану счетов, в</w:t>
      </w:r>
      <w:r w:rsidRPr="00BE1699">
        <w:rPr>
          <w:sz w:val="24"/>
          <w:szCs w:val="24"/>
        </w:rPr>
        <w:t xml:space="preserve">ходящий остаток по счету </w:t>
      </w:r>
      <w:r w:rsidR="006707DA">
        <w:rPr>
          <w:sz w:val="24"/>
          <w:szCs w:val="24"/>
        </w:rPr>
        <w:t>№</w:t>
      </w:r>
      <w:r w:rsidRPr="00BE1699">
        <w:rPr>
          <w:sz w:val="24"/>
          <w:szCs w:val="24"/>
        </w:rPr>
        <w:t xml:space="preserve"> </w:t>
      </w:r>
      <w:r w:rsidRPr="00BE1699">
        <w:rPr>
          <w:sz w:val="24"/>
          <w:szCs w:val="24"/>
        </w:rPr>
        <w:lastRenderedPageBreak/>
        <w:t>919901 «Счет для корреспонденции с активными счетами при двойной записи» отражается в Таблице соответствия в сумме остатков денежных средств по активным счетам класса IX «Внебалансовые счета» по новому плану счетов</w:t>
      </w:r>
      <w:r w:rsidR="009A3434" w:rsidRPr="00BE1699">
        <w:rPr>
          <w:sz w:val="24"/>
          <w:szCs w:val="24"/>
        </w:rPr>
        <w:t>;</w:t>
      </w:r>
    </w:p>
    <w:p w:rsidR="009A3434" w:rsidRPr="00BE1699" w:rsidRDefault="00662528" w:rsidP="009863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г)</w:t>
      </w:r>
      <w:r w:rsidR="009A3434" w:rsidRPr="00BE1699">
        <w:rPr>
          <w:sz w:val="24"/>
          <w:szCs w:val="24"/>
        </w:rPr>
        <w:t xml:space="preserve"> </w:t>
      </w:r>
      <w:r w:rsidR="009819B2" w:rsidRPr="00BE1699">
        <w:rPr>
          <w:sz w:val="24"/>
          <w:szCs w:val="24"/>
        </w:rPr>
        <w:t>остатки денежных средств со счетов по учету займов</w:t>
      </w:r>
      <w:r w:rsidR="00B450F1" w:rsidRPr="00BE1699">
        <w:rPr>
          <w:sz w:val="24"/>
          <w:szCs w:val="24"/>
        </w:rPr>
        <w:t xml:space="preserve"> (за исключением микрозаймов)</w:t>
      </w:r>
      <w:r w:rsidR="009819B2" w:rsidRPr="00BE1699">
        <w:rPr>
          <w:sz w:val="24"/>
          <w:szCs w:val="24"/>
        </w:rPr>
        <w:t xml:space="preserve">, предоставленных до вступления в силу </w:t>
      </w:r>
      <w:r w:rsidR="001F3F41" w:rsidRPr="00BE1699">
        <w:rPr>
          <w:sz w:val="24"/>
          <w:szCs w:val="24"/>
        </w:rPr>
        <w:t>Закона Приднес</w:t>
      </w:r>
      <w:r w:rsidR="00884AA0" w:rsidRPr="00BE1699">
        <w:rPr>
          <w:sz w:val="24"/>
          <w:szCs w:val="24"/>
        </w:rPr>
        <w:t xml:space="preserve">тровской Молдавской Республики </w:t>
      </w:r>
      <w:r w:rsidR="001F3F41" w:rsidRPr="00BE1699">
        <w:rPr>
          <w:sz w:val="24"/>
          <w:szCs w:val="24"/>
        </w:rPr>
        <w:t>от 15 марта 2021 года № 34-ЗИД-</w:t>
      </w:r>
      <w:r w:rsidR="001F3F41" w:rsidRPr="00BE1699">
        <w:rPr>
          <w:sz w:val="24"/>
          <w:szCs w:val="24"/>
          <w:lang w:val="en-US"/>
        </w:rPr>
        <w:t>VII</w:t>
      </w:r>
      <w:r w:rsidR="001F3F41" w:rsidRPr="00BE1699">
        <w:rPr>
          <w:sz w:val="24"/>
          <w:szCs w:val="24"/>
        </w:rPr>
        <w:t xml:space="preserve"> «О внесении изменений и дополнений в некоторые законодательные акты Приднестровской Молдавской Республики»</w:t>
      </w:r>
      <w:r w:rsidR="00935BE6">
        <w:rPr>
          <w:sz w:val="24"/>
          <w:szCs w:val="24"/>
        </w:rPr>
        <w:t xml:space="preserve"> (САЗ 21-11)</w:t>
      </w:r>
      <w:r w:rsidR="001F3F41" w:rsidRPr="00BE1699">
        <w:rPr>
          <w:sz w:val="24"/>
          <w:szCs w:val="24"/>
        </w:rPr>
        <w:t xml:space="preserve">, подлежат переносу на </w:t>
      </w:r>
      <w:r w:rsidR="00FA2A19" w:rsidRPr="00BE1699">
        <w:rPr>
          <w:sz w:val="24"/>
          <w:szCs w:val="24"/>
        </w:rPr>
        <w:t xml:space="preserve">счета </w:t>
      </w:r>
      <w:r w:rsidR="00777C66" w:rsidRPr="00BE1699">
        <w:rPr>
          <w:sz w:val="24"/>
          <w:szCs w:val="24"/>
        </w:rPr>
        <w:t>1090 «</w:t>
      </w:r>
      <w:r w:rsidR="006638ED" w:rsidRPr="00BE1699">
        <w:rPr>
          <w:sz w:val="24"/>
          <w:szCs w:val="24"/>
        </w:rPr>
        <w:t>Прочие средства, предоставленные юридическим лицам</w:t>
      </w:r>
      <w:r w:rsidR="00777C66" w:rsidRPr="00BE1699">
        <w:rPr>
          <w:sz w:val="24"/>
          <w:szCs w:val="24"/>
        </w:rPr>
        <w:t>», 1091 «</w:t>
      </w:r>
      <w:r w:rsidR="005E4BFB" w:rsidRPr="00BE1699">
        <w:rPr>
          <w:sz w:val="24"/>
          <w:szCs w:val="24"/>
        </w:rPr>
        <w:t>Прочие средства, предоставленные индивидуальным предпринимателям</w:t>
      </w:r>
      <w:r w:rsidR="00777C66" w:rsidRPr="00BE1699">
        <w:rPr>
          <w:sz w:val="24"/>
          <w:szCs w:val="24"/>
        </w:rPr>
        <w:t>», 1092 «</w:t>
      </w:r>
      <w:r w:rsidR="005E4BFB" w:rsidRPr="00BE1699">
        <w:rPr>
          <w:sz w:val="24"/>
          <w:szCs w:val="24"/>
        </w:rPr>
        <w:t>Прочие средства, предоставленные физическим лицам</w:t>
      </w:r>
      <w:r w:rsidR="00777C66" w:rsidRPr="00BE1699">
        <w:rPr>
          <w:sz w:val="24"/>
          <w:szCs w:val="24"/>
        </w:rPr>
        <w:t>».</w:t>
      </w:r>
    </w:p>
    <w:p w:rsidR="0013642A" w:rsidRPr="00BE1699" w:rsidRDefault="0013642A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В документах, числящихся на </w:t>
      </w:r>
      <w:r w:rsidR="00284EC2" w:rsidRPr="00BE1699">
        <w:rPr>
          <w:sz w:val="24"/>
          <w:szCs w:val="24"/>
        </w:rPr>
        <w:t>внебалансовом учёте</w:t>
      </w:r>
      <w:r w:rsidRPr="00BE1699">
        <w:rPr>
          <w:sz w:val="24"/>
          <w:szCs w:val="24"/>
        </w:rPr>
        <w:t xml:space="preserve">, </w:t>
      </w:r>
      <w:r w:rsidR="00DF5623" w:rsidRPr="00BE1699">
        <w:rPr>
          <w:sz w:val="24"/>
          <w:szCs w:val="24"/>
        </w:rPr>
        <w:t>осуществляютс</w:t>
      </w:r>
      <w:r w:rsidRPr="00BE1699">
        <w:rPr>
          <w:sz w:val="24"/>
          <w:szCs w:val="24"/>
        </w:rPr>
        <w:t xml:space="preserve">я исправления номеров лицевых счетов </w:t>
      </w:r>
      <w:r w:rsidR="007158F6" w:rsidRPr="00BE1699">
        <w:rPr>
          <w:sz w:val="24"/>
          <w:szCs w:val="24"/>
        </w:rPr>
        <w:t xml:space="preserve">применяемого </w:t>
      </w:r>
      <w:r w:rsidRPr="00BE1699">
        <w:rPr>
          <w:sz w:val="24"/>
          <w:szCs w:val="24"/>
        </w:rPr>
        <w:t>до 31 декабря 202</w:t>
      </w:r>
      <w:r w:rsidR="009863F5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 плана счетов на номера счетов нового плана счетов.</w:t>
      </w:r>
      <w:r w:rsidR="00696AFF" w:rsidRPr="00BE1699">
        <w:rPr>
          <w:sz w:val="24"/>
          <w:szCs w:val="24"/>
        </w:rPr>
        <w:t xml:space="preserve"> Исправления заверяются в порядке, пр</w:t>
      </w:r>
      <w:r w:rsidR="00581846" w:rsidRPr="00BE1699">
        <w:rPr>
          <w:sz w:val="24"/>
          <w:szCs w:val="24"/>
        </w:rPr>
        <w:t>едусмотренном законодательством Приднестровской Молдавской Республики.</w:t>
      </w:r>
    </w:p>
    <w:p w:rsidR="00951CFC" w:rsidRPr="00BE1699" w:rsidRDefault="00A41417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Д</w:t>
      </w:r>
      <w:r w:rsidR="00060617" w:rsidRPr="00BE1699">
        <w:rPr>
          <w:sz w:val="24"/>
          <w:szCs w:val="24"/>
        </w:rPr>
        <w:t xml:space="preserve">ля контроля за полнотой переноса остатков денежных средств сравниваются итоги, полученные в </w:t>
      </w:r>
      <w:r w:rsidR="00596A4D" w:rsidRPr="00BE1699">
        <w:rPr>
          <w:sz w:val="24"/>
          <w:szCs w:val="24"/>
        </w:rPr>
        <w:t>о</w:t>
      </w:r>
      <w:r w:rsidR="00060617" w:rsidRPr="00BE1699">
        <w:rPr>
          <w:sz w:val="24"/>
          <w:szCs w:val="24"/>
        </w:rPr>
        <w:t>кончат</w:t>
      </w:r>
      <w:r w:rsidR="00545DF1" w:rsidRPr="00BE1699">
        <w:rPr>
          <w:sz w:val="24"/>
          <w:szCs w:val="24"/>
        </w:rPr>
        <w:t>е</w:t>
      </w:r>
      <w:r w:rsidR="00060617" w:rsidRPr="00BE1699">
        <w:rPr>
          <w:sz w:val="24"/>
          <w:szCs w:val="24"/>
        </w:rPr>
        <w:t>льной таблице</w:t>
      </w:r>
      <w:r w:rsidR="00951CFC" w:rsidRPr="00BE1699">
        <w:rPr>
          <w:sz w:val="24"/>
          <w:szCs w:val="24"/>
        </w:rPr>
        <w:t xml:space="preserve"> </w:t>
      </w:r>
      <w:r w:rsidR="00596A4D" w:rsidRPr="00BE1699">
        <w:rPr>
          <w:sz w:val="24"/>
          <w:szCs w:val="24"/>
        </w:rPr>
        <w:t xml:space="preserve">соответствия лицевых счетов </w:t>
      </w:r>
      <w:r w:rsidR="00951CFC" w:rsidRPr="00BE1699">
        <w:rPr>
          <w:sz w:val="24"/>
          <w:szCs w:val="24"/>
        </w:rPr>
        <w:t xml:space="preserve">и </w:t>
      </w:r>
      <w:r w:rsidR="00060617" w:rsidRPr="00BE1699">
        <w:rPr>
          <w:sz w:val="24"/>
          <w:szCs w:val="24"/>
        </w:rPr>
        <w:t>выводятся отклонения</w:t>
      </w:r>
      <w:r w:rsidR="00951CFC" w:rsidRPr="00BE1699">
        <w:rPr>
          <w:sz w:val="24"/>
          <w:szCs w:val="24"/>
        </w:rPr>
        <w:t>.</w:t>
      </w:r>
    </w:p>
    <w:p w:rsidR="00F90FE0" w:rsidRPr="00BE1699" w:rsidRDefault="00761E2B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lastRenderedPageBreak/>
        <w:t>П</w:t>
      </w:r>
      <w:r w:rsidR="00060617" w:rsidRPr="00BE1699">
        <w:rPr>
          <w:sz w:val="24"/>
          <w:szCs w:val="24"/>
        </w:rPr>
        <w:t xml:space="preserve">ричины возникновения </w:t>
      </w:r>
      <w:r w:rsidRPr="00BE1699">
        <w:rPr>
          <w:sz w:val="24"/>
          <w:szCs w:val="24"/>
        </w:rPr>
        <w:t>отклонений</w:t>
      </w:r>
      <w:r w:rsidR="00060617" w:rsidRPr="00BE1699">
        <w:rPr>
          <w:sz w:val="24"/>
          <w:szCs w:val="24"/>
        </w:rPr>
        <w:t xml:space="preserve"> излагаются в пояснительной записке, </w:t>
      </w:r>
      <w:r w:rsidRPr="00BE1699">
        <w:rPr>
          <w:sz w:val="24"/>
          <w:szCs w:val="24"/>
        </w:rPr>
        <w:t>которая составляется в произвольной форме и подписывается</w:t>
      </w:r>
      <w:r w:rsidRPr="00BE1699">
        <w:rPr>
          <w:sz w:val="24"/>
          <w:szCs w:val="24"/>
          <w:lang w:eastAsia="en-US"/>
        </w:rPr>
        <w:t xml:space="preserve"> </w:t>
      </w:r>
      <w:r w:rsidR="00F90FE0" w:rsidRPr="00BE1699">
        <w:rPr>
          <w:sz w:val="24"/>
          <w:szCs w:val="24"/>
          <w:lang w:eastAsia="en-US"/>
        </w:rPr>
        <w:t xml:space="preserve">руководителем, </w:t>
      </w:r>
      <w:r w:rsidRPr="00BE1699">
        <w:rPr>
          <w:sz w:val="24"/>
          <w:szCs w:val="24"/>
          <w:lang w:eastAsia="en-US"/>
        </w:rPr>
        <w:t>главным бухгалтером</w:t>
      </w:r>
      <w:r w:rsidR="00F90FE0" w:rsidRPr="00BE1699">
        <w:rPr>
          <w:sz w:val="24"/>
          <w:szCs w:val="24"/>
          <w:lang w:eastAsia="en-US"/>
        </w:rPr>
        <w:t>,</w:t>
      </w:r>
      <w:r w:rsidR="003B1DA9" w:rsidRPr="00BE1699">
        <w:rPr>
          <w:sz w:val="24"/>
          <w:szCs w:val="24"/>
          <w:lang w:eastAsia="en-US"/>
        </w:rPr>
        <w:t xml:space="preserve"> а также</w:t>
      </w:r>
      <w:r w:rsidR="00F90FE0" w:rsidRPr="00BE1699">
        <w:rPr>
          <w:sz w:val="24"/>
          <w:szCs w:val="24"/>
          <w:lang w:eastAsia="en-US"/>
        </w:rPr>
        <w:t xml:space="preserve"> </w:t>
      </w:r>
      <w:r w:rsidR="00F90FE0" w:rsidRPr="00BE1699">
        <w:rPr>
          <w:sz w:val="24"/>
          <w:szCs w:val="24"/>
        </w:rPr>
        <w:t xml:space="preserve">руководителем структурного подразделения, осуществляющего обработку </w:t>
      </w:r>
      <w:r w:rsidR="00284EC2" w:rsidRPr="00BE1699">
        <w:rPr>
          <w:sz w:val="24"/>
          <w:szCs w:val="24"/>
        </w:rPr>
        <w:t>учёт</w:t>
      </w:r>
      <w:r w:rsidR="009C449C" w:rsidRPr="00BE1699">
        <w:rPr>
          <w:sz w:val="24"/>
          <w:szCs w:val="24"/>
        </w:rPr>
        <w:t>но-операционной информации (при его наличии).</w:t>
      </w:r>
    </w:p>
    <w:p w:rsidR="00706BC7" w:rsidRPr="00BE1699" w:rsidRDefault="00251E58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Пояснительная записка прилагается к окончательной таблице</w:t>
      </w:r>
      <w:r w:rsidR="00596A4D" w:rsidRPr="00BE1699">
        <w:rPr>
          <w:sz w:val="24"/>
          <w:szCs w:val="24"/>
        </w:rPr>
        <w:t xml:space="preserve"> соответствия лицевых счетов</w:t>
      </w:r>
      <w:r w:rsidRPr="00BE1699">
        <w:rPr>
          <w:sz w:val="24"/>
          <w:szCs w:val="24"/>
        </w:rPr>
        <w:t xml:space="preserve"> и является ее неотъемлемой частью.</w:t>
      </w:r>
    </w:p>
    <w:p w:rsidR="006E6AE4" w:rsidRPr="00BE1699" w:rsidRDefault="006E6AE4" w:rsidP="006E6AE4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6AE4" w:rsidRPr="00BE1699" w:rsidRDefault="006E6AE4" w:rsidP="006E6AE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1699">
        <w:rPr>
          <w:b/>
          <w:sz w:val="24"/>
          <w:szCs w:val="24"/>
        </w:rPr>
        <w:t xml:space="preserve">Глава </w:t>
      </w:r>
      <w:r w:rsidR="00C1679C" w:rsidRPr="00BE1699">
        <w:rPr>
          <w:b/>
          <w:sz w:val="24"/>
          <w:szCs w:val="24"/>
        </w:rPr>
        <w:t>2</w:t>
      </w:r>
      <w:r w:rsidRPr="00BE1699">
        <w:rPr>
          <w:b/>
          <w:sz w:val="24"/>
          <w:szCs w:val="24"/>
        </w:rPr>
        <w:t xml:space="preserve">. Порядок ведения бухгалтерского </w:t>
      </w:r>
      <w:r w:rsidR="00284EC2" w:rsidRPr="00BE1699">
        <w:rPr>
          <w:b/>
          <w:sz w:val="24"/>
          <w:szCs w:val="24"/>
        </w:rPr>
        <w:t>учёта</w:t>
      </w:r>
      <w:r w:rsidRPr="00BE1699">
        <w:rPr>
          <w:b/>
          <w:sz w:val="24"/>
          <w:szCs w:val="24"/>
        </w:rPr>
        <w:t xml:space="preserve"> </w:t>
      </w:r>
      <w:r w:rsidR="005F09A8" w:rsidRPr="00BE1699">
        <w:rPr>
          <w:b/>
          <w:sz w:val="24"/>
          <w:szCs w:val="24"/>
        </w:rPr>
        <w:t xml:space="preserve">и представления отчетности </w:t>
      </w:r>
      <w:r w:rsidRPr="00BE1699">
        <w:rPr>
          <w:b/>
          <w:sz w:val="24"/>
          <w:szCs w:val="24"/>
        </w:rPr>
        <w:t>в тестовом режиме</w:t>
      </w:r>
    </w:p>
    <w:p w:rsidR="006E6AE4" w:rsidRPr="00BE1699" w:rsidRDefault="006E6AE4" w:rsidP="006E6A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ADE" w:rsidRPr="00BE1699" w:rsidRDefault="0040789F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Начиная с 1 июля 202</w:t>
      </w:r>
      <w:r w:rsidR="009863F5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</w:t>
      </w:r>
      <w:r w:rsidR="009863F5" w:rsidRPr="00BE1699">
        <w:rPr>
          <w:sz w:val="24"/>
          <w:szCs w:val="24"/>
        </w:rPr>
        <w:t xml:space="preserve">, </w:t>
      </w:r>
      <w:r w:rsidR="00466ECC" w:rsidRPr="00BE1699">
        <w:rPr>
          <w:sz w:val="24"/>
          <w:szCs w:val="24"/>
        </w:rPr>
        <w:t>микрофинансовые</w:t>
      </w:r>
      <w:r w:rsidRPr="00BE1699">
        <w:rPr>
          <w:sz w:val="24"/>
          <w:szCs w:val="24"/>
        </w:rPr>
        <w:t xml:space="preserve"> организации одновременно ведут бухгалтерский </w:t>
      </w:r>
      <w:r w:rsidR="00284EC2" w:rsidRPr="00BE1699">
        <w:rPr>
          <w:sz w:val="24"/>
          <w:szCs w:val="24"/>
        </w:rPr>
        <w:t>учёт</w:t>
      </w:r>
      <w:r w:rsidRPr="00BE1699">
        <w:rPr>
          <w:sz w:val="24"/>
          <w:szCs w:val="24"/>
        </w:rPr>
        <w:t xml:space="preserve"> по </w:t>
      </w:r>
      <w:r w:rsidR="007158F6" w:rsidRPr="00BE1699">
        <w:rPr>
          <w:sz w:val="24"/>
          <w:szCs w:val="24"/>
        </w:rPr>
        <w:t xml:space="preserve">применяемому </w:t>
      </w:r>
      <w:r w:rsidRPr="00BE1699">
        <w:rPr>
          <w:sz w:val="24"/>
          <w:szCs w:val="24"/>
        </w:rPr>
        <w:t>до 31 декабря 202</w:t>
      </w:r>
      <w:r w:rsidR="009863F5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 плану счетов</w:t>
      </w:r>
      <w:r w:rsidR="00CD0FC6" w:rsidRPr="00BE1699">
        <w:rPr>
          <w:sz w:val="24"/>
          <w:szCs w:val="24"/>
        </w:rPr>
        <w:t xml:space="preserve"> и по новому плану счетов</w:t>
      </w:r>
      <w:r w:rsidR="00DF5623" w:rsidRPr="00BE1699">
        <w:rPr>
          <w:sz w:val="24"/>
          <w:szCs w:val="24"/>
        </w:rPr>
        <w:t>,</w:t>
      </w:r>
      <w:r w:rsidR="001C1CD5" w:rsidRPr="00BE1699">
        <w:rPr>
          <w:sz w:val="24"/>
          <w:szCs w:val="24"/>
        </w:rPr>
        <w:t xml:space="preserve"> руководствуясь соответствующими нормативными документами</w:t>
      </w:r>
      <w:r w:rsidR="00CD0FC6" w:rsidRPr="00BE1699">
        <w:rPr>
          <w:sz w:val="24"/>
          <w:szCs w:val="24"/>
        </w:rPr>
        <w:t>.</w:t>
      </w:r>
    </w:p>
    <w:p w:rsidR="00F94944" w:rsidRPr="00BE1699" w:rsidRDefault="004C6B56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По состоянию на 1 октября 202</w:t>
      </w:r>
      <w:r w:rsidR="009863F5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 </w:t>
      </w:r>
      <w:r w:rsidR="009863F5" w:rsidRPr="00BE1699">
        <w:rPr>
          <w:sz w:val="24"/>
          <w:szCs w:val="24"/>
        </w:rPr>
        <w:t xml:space="preserve">микрофинансовые организации </w:t>
      </w:r>
      <w:r w:rsidRPr="00BE1699">
        <w:rPr>
          <w:sz w:val="24"/>
          <w:szCs w:val="24"/>
        </w:rPr>
        <w:t>составляют финансовую отчетность за III квартал 202</w:t>
      </w:r>
      <w:r w:rsidR="009863F5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</w:t>
      </w:r>
      <w:r w:rsidR="009863F5" w:rsidRPr="00BE1699">
        <w:rPr>
          <w:sz w:val="24"/>
          <w:szCs w:val="24"/>
        </w:rPr>
        <w:t xml:space="preserve"> </w:t>
      </w:r>
      <w:r w:rsidRPr="00BE1699">
        <w:rPr>
          <w:sz w:val="24"/>
          <w:szCs w:val="24"/>
        </w:rPr>
        <w:t xml:space="preserve">на базе нового плана счетов в соответствии с нормативным актом Приднестровского республиканского банка, регламентирующим порядок составления </w:t>
      </w:r>
      <w:r w:rsidR="009863F5" w:rsidRPr="00BE1699">
        <w:rPr>
          <w:sz w:val="24"/>
          <w:szCs w:val="24"/>
        </w:rPr>
        <w:t xml:space="preserve">микрофинансовыми организациями </w:t>
      </w:r>
      <w:r w:rsidRPr="00BE1699">
        <w:rPr>
          <w:sz w:val="24"/>
          <w:szCs w:val="24"/>
        </w:rPr>
        <w:t xml:space="preserve">годовой финансовой отчетности, </w:t>
      </w:r>
      <w:r w:rsidR="00F94944" w:rsidRPr="00BE1699">
        <w:rPr>
          <w:sz w:val="24"/>
          <w:szCs w:val="24"/>
        </w:rPr>
        <w:t xml:space="preserve">которую не </w:t>
      </w:r>
      <w:r w:rsidR="00F94944" w:rsidRPr="00BE1699">
        <w:rPr>
          <w:sz w:val="24"/>
          <w:szCs w:val="24"/>
        </w:rPr>
        <w:lastRenderedPageBreak/>
        <w:t>позднее 1 ноября 202</w:t>
      </w:r>
      <w:r w:rsidR="009863F5" w:rsidRPr="00BE1699">
        <w:rPr>
          <w:sz w:val="24"/>
          <w:szCs w:val="24"/>
        </w:rPr>
        <w:t>3</w:t>
      </w:r>
      <w:r w:rsidR="00F94944" w:rsidRPr="00BE1699">
        <w:rPr>
          <w:sz w:val="24"/>
          <w:szCs w:val="24"/>
        </w:rPr>
        <w:t xml:space="preserve"> года представляют в Приднестровский республиканский банк с приложением оборотно-сальдового баланса за III квартал 202</w:t>
      </w:r>
      <w:r w:rsidR="009863F5" w:rsidRPr="00BE1699">
        <w:rPr>
          <w:sz w:val="24"/>
          <w:szCs w:val="24"/>
        </w:rPr>
        <w:t>3</w:t>
      </w:r>
      <w:r w:rsidR="00F94944" w:rsidRPr="00BE1699">
        <w:rPr>
          <w:sz w:val="24"/>
          <w:szCs w:val="24"/>
        </w:rPr>
        <w:t xml:space="preserve"> года.</w:t>
      </w:r>
    </w:p>
    <w:p w:rsidR="007E1035" w:rsidRPr="00BE1699" w:rsidRDefault="003373D7" w:rsidP="009863F5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Одновременно </w:t>
      </w:r>
      <w:r w:rsidR="009863F5" w:rsidRPr="00BE1699">
        <w:rPr>
          <w:sz w:val="24"/>
          <w:szCs w:val="24"/>
        </w:rPr>
        <w:t xml:space="preserve">микрофинансовые организации </w:t>
      </w:r>
      <w:r w:rsidRPr="00BE1699">
        <w:rPr>
          <w:sz w:val="24"/>
          <w:szCs w:val="24"/>
        </w:rPr>
        <w:t xml:space="preserve">составляют финансовую отчетность </w:t>
      </w:r>
      <w:r w:rsidR="00B40F48" w:rsidRPr="00BE1699">
        <w:rPr>
          <w:sz w:val="24"/>
          <w:szCs w:val="24"/>
        </w:rPr>
        <w:t xml:space="preserve">на </w:t>
      </w:r>
      <w:r w:rsidRPr="00BE1699">
        <w:rPr>
          <w:sz w:val="24"/>
          <w:szCs w:val="24"/>
        </w:rPr>
        <w:t xml:space="preserve">базе </w:t>
      </w:r>
      <w:r w:rsidR="007158F6" w:rsidRPr="00BE1699">
        <w:rPr>
          <w:sz w:val="24"/>
          <w:szCs w:val="24"/>
        </w:rPr>
        <w:t xml:space="preserve">применяемого </w:t>
      </w:r>
      <w:r w:rsidRPr="00BE1699">
        <w:rPr>
          <w:sz w:val="24"/>
          <w:szCs w:val="24"/>
        </w:rPr>
        <w:t>до 31 декабря 202</w:t>
      </w:r>
      <w:r w:rsidR="009863F5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 плана счетов в соответствии с </w:t>
      </w:r>
      <w:r w:rsidR="007158F6" w:rsidRPr="00BE1699">
        <w:rPr>
          <w:sz w:val="24"/>
          <w:szCs w:val="24"/>
        </w:rPr>
        <w:t xml:space="preserve">применяемыми </w:t>
      </w:r>
      <w:r w:rsidRPr="00BE1699">
        <w:rPr>
          <w:sz w:val="24"/>
          <w:szCs w:val="24"/>
        </w:rPr>
        <w:t>до 31 декабря 202</w:t>
      </w:r>
      <w:r w:rsidR="009863F5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 требованиями по составлению отчетности.</w:t>
      </w:r>
    </w:p>
    <w:p w:rsidR="00C007FF" w:rsidRPr="00BE1699" w:rsidRDefault="00C007FF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Составленный </w:t>
      </w:r>
      <w:r w:rsidR="00CC7A7B" w:rsidRPr="00BE1699">
        <w:rPr>
          <w:sz w:val="24"/>
          <w:szCs w:val="24"/>
        </w:rPr>
        <w:t xml:space="preserve">оборотно-сальдовый </w:t>
      </w:r>
      <w:r w:rsidRPr="00BE1699">
        <w:rPr>
          <w:sz w:val="24"/>
          <w:szCs w:val="24"/>
        </w:rPr>
        <w:t xml:space="preserve">баланс </w:t>
      </w:r>
      <w:r w:rsidR="000B528C" w:rsidRPr="00BE1699">
        <w:rPr>
          <w:sz w:val="24"/>
          <w:szCs w:val="24"/>
        </w:rPr>
        <w:t xml:space="preserve">по новому плану счетов </w:t>
      </w:r>
      <w:r w:rsidR="00706BC7" w:rsidRPr="00BE1699">
        <w:rPr>
          <w:sz w:val="24"/>
          <w:szCs w:val="24"/>
        </w:rPr>
        <w:t>по состоянию на 1 июля 202</w:t>
      </w:r>
      <w:r w:rsidR="009863F5" w:rsidRPr="00BE1699">
        <w:rPr>
          <w:sz w:val="24"/>
          <w:szCs w:val="24"/>
        </w:rPr>
        <w:t>3</w:t>
      </w:r>
      <w:r w:rsidR="00706BC7" w:rsidRPr="00BE1699">
        <w:rPr>
          <w:sz w:val="24"/>
          <w:szCs w:val="24"/>
        </w:rPr>
        <w:t xml:space="preserve"> года </w:t>
      </w:r>
      <w:r w:rsidRPr="00BE1699">
        <w:rPr>
          <w:sz w:val="24"/>
          <w:szCs w:val="24"/>
        </w:rPr>
        <w:t xml:space="preserve">проверяется главным бухгалтером </w:t>
      </w:r>
      <w:r w:rsidR="009863F5" w:rsidRPr="00BE1699">
        <w:rPr>
          <w:sz w:val="24"/>
          <w:szCs w:val="24"/>
        </w:rPr>
        <w:t>микрофинансов</w:t>
      </w:r>
      <w:r w:rsidR="00554F44" w:rsidRPr="00BE1699">
        <w:rPr>
          <w:sz w:val="24"/>
          <w:szCs w:val="24"/>
        </w:rPr>
        <w:t>ой</w:t>
      </w:r>
      <w:r w:rsidR="009863F5" w:rsidRPr="00BE1699">
        <w:rPr>
          <w:sz w:val="24"/>
          <w:szCs w:val="24"/>
        </w:rPr>
        <w:t xml:space="preserve"> </w:t>
      </w:r>
      <w:r w:rsidRPr="00BE1699">
        <w:rPr>
          <w:sz w:val="24"/>
          <w:szCs w:val="24"/>
        </w:rPr>
        <w:t>организаци</w:t>
      </w:r>
      <w:r w:rsidR="00554F44" w:rsidRPr="00BE1699">
        <w:rPr>
          <w:sz w:val="24"/>
          <w:szCs w:val="24"/>
        </w:rPr>
        <w:t>и</w:t>
      </w:r>
      <w:r w:rsidRPr="00BE1699">
        <w:rPr>
          <w:sz w:val="24"/>
          <w:szCs w:val="24"/>
        </w:rPr>
        <w:t xml:space="preserve"> или его заместителем путем сличения суммы входящих остатков с</w:t>
      </w:r>
      <w:r w:rsidR="00012445" w:rsidRPr="00BE1699">
        <w:rPr>
          <w:sz w:val="24"/>
          <w:szCs w:val="24"/>
        </w:rPr>
        <w:t xml:space="preserve"> предварительной </w:t>
      </w:r>
      <w:r w:rsidR="000B528C" w:rsidRPr="00BE1699">
        <w:rPr>
          <w:sz w:val="24"/>
          <w:szCs w:val="24"/>
        </w:rPr>
        <w:t>таблицей</w:t>
      </w:r>
      <w:r w:rsidR="00596A4D" w:rsidRPr="00BE1699">
        <w:rPr>
          <w:sz w:val="24"/>
          <w:szCs w:val="24"/>
        </w:rPr>
        <w:t xml:space="preserve"> соответствия лицевых счетов.</w:t>
      </w:r>
    </w:p>
    <w:p w:rsidR="006926F3" w:rsidRPr="00BE1699" w:rsidRDefault="00467954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Ежемесячные оборотно-сальдовые балансы</w:t>
      </w:r>
      <w:r w:rsidR="00EA05D1" w:rsidRPr="00BE1699">
        <w:rPr>
          <w:sz w:val="24"/>
          <w:szCs w:val="24"/>
        </w:rPr>
        <w:t xml:space="preserve"> по новому плану счетов за период с </w:t>
      </w:r>
      <w:r w:rsidR="00624AB9" w:rsidRPr="00BE1699">
        <w:rPr>
          <w:sz w:val="24"/>
          <w:szCs w:val="24"/>
        </w:rPr>
        <w:br/>
      </w:r>
      <w:r w:rsidR="00EA05D1" w:rsidRPr="00BE1699">
        <w:rPr>
          <w:sz w:val="24"/>
          <w:szCs w:val="24"/>
        </w:rPr>
        <w:t>1 июля 202</w:t>
      </w:r>
      <w:r w:rsidR="009863F5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 по 31 декабря 202</w:t>
      </w:r>
      <w:r w:rsidR="009863F5" w:rsidRPr="00BE1699">
        <w:rPr>
          <w:sz w:val="24"/>
          <w:szCs w:val="24"/>
        </w:rPr>
        <w:t>3</w:t>
      </w:r>
      <w:r w:rsidRPr="00BE1699">
        <w:rPr>
          <w:sz w:val="24"/>
          <w:szCs w:val="24"/>
        </w:rPr>
        <w:t xml:space="preserve"> года</w:t>
      </w:r>
      <w:r w:rsidR="009863F5" w:rsidRPr="00BE1699">
        <w:rPr>
          <w:sz w:val="24"/>
          <w:szCs w:val="24"/>
        </w:rPr>
        <w:t xml:space="preserve">, </w:t>
      </w:r>
      <w:r w:rsidRPr="00BE1699">
        <w:rPr>
          <w:sz w:val="24"/>
          <w:szCs w:val="24"/>
        </w:rPr>
        <w:t xml:space="preserve">составленные </w:t>
      </w:r>
      <w:r w:rsidR="009863F5" w:rsidRPr="00BE1699">
        <w:rPr>
          <w:sz w:val="24"/>
          <w:szCs w:val="24"/>
        </w:rPr>
        <w:t>микрофинансовыми организациями</w:t>
      </w:r>
      <w:r w:rsidRPr="00BE1699">
        <w:rPr>
          <w:sz w:val="24"/>
          <w:szCs w:val="24"/>
        </w:rPr>
        <w:t xml:space="preserve"> </w:t>
      </w:r>
      <w:r w:rsidR="00EA05D1" w:rsidRPr="00BE1699">
        <w:rPr>
          <w:sz w:val="24"/>
          <w:szCs w:val="24"/>
        </w:rPr>
        <w:t xml:space="preserve">по состоянию на 1 число каждого месяца, направляются в Приднестровский республиканский банк не позднее </w:t>
      </w:r>
      <w:r w:rsidR="00CF1BF7" w:rsidRPr="00BE1699">
        <w:rPr>
          <w:sz w:val="24"/>
          <w:szCs w:val="24"/>
        </w:rPr>
        <w:t>2</w:t>
      </w:r>
      <w:r w:rsidR="00EA05D1" w:rsidRPr="00BE1699">
        <w:rPr>
          <w:sz w:val="24"/>
          <w:szCs w:val="24"/>
        </w:rPr>
        <w:t xml:space="preserve">5 числа месяца, следующего за отчетным. </w:t>
      </w:r>
    </w:p>
    <w:p w:rsidR="00784F47" w:rsidRPr="00BE1699" w:rsidRDefault="009863F5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Микрофинансовые организации </w:t>
      </w:r>
      <w:r w:rsidR="00784F47" w:rsidRPr="00BE1699">
        <w:rPr>
          <w:sz w:val="24"/>
          <w:szCs w:val="24"/>
        </w:rPr>
        <w:t xml:space="preserve">ведут бухгалтерский </w:t>
      </w:r>
      <w:r w:rsidR="00284EC2" w:rsidRPr="00BE1699">
        <w:rPr>
          <w:sz w:val="24"/>
          <w:szCs w:val="24"/>
        </w:rPr>
        <w:t>учёт</w:t>
      </w:r>
      <w:r w:rsidR="00784F47" w:rsidRPr="00BE1699">
        <w:rPr>
          <w:sz w:val="24"/>
          <w:szCs w:val="24"/>
        </w:rPr>
        <w:t xml:space="preserve"> и </w:t>
      </w:r>
      <w:r w:rsidR="00037A79" w:rsidRPr="00BE1699">
        <w:rPr>
          <w:sz w:val="24"/>
          <w:szCs w:val="24"/>
        </w:rPr>
        <w:t xml:space="preserve">составляют финансовую отчетность </w:t>
      </w:r>
      <w:r w:rsidR="00784F47" w:rsidRPr="00BE1699">
        <w:rPr>
          <w:sz w:val="24"/>
          <w:szCs w:val="24"/>
        </w:rPr>
        <w:t xml:space="preserve">только </w:t>
      </w:r>
      <w:r w:rsidR="00037A79" w:rsidRPr="00BE1699">
        <w:rPr>
          <w:sz w:val="24"/>
          <w:szCs w:val="24"/>
        </w:rPr>
        <w:t>по новому плану счетов</w:t>
      </w:r>
      <w:r w:rsidR="004F515D" w:rsidRPr="00BE1699">
        <w:rPr>
          <w:sz w:val="24"/>
          <w:szCs w:val="24"/>
        </w:rPr>
        <w:t>, начиная с 1 января 202</w:t>
      </w:r>
      <w:r w:rsidRPr="00BE1699">
        <w:rPr>
          <w:sz w:val="24"/>
          <w:szCs w:val="24"/>
        </w:rPr>
        <w:t>4</w:t>
      </w:r>
      <w:r w:rsidR="004F515D" w:rsidRPr="00BE1699">
        <w:rPr>
          <w:sz w:val="24"/>
          <w:szCs w:val="24"/>
        </w:rPr>
        <w:t xml:space="preserve"> года</w:t>
      </w:r>
      <w:r w:rsidRPr="00BE1699">
        <w:rPr>
          <w:sz w:val="24"/>
          <w:szCs w:val="24"/>
        </w:rPr>
        <w:t>.</w:t>
      </w:r>
    </w:p>
    <w:p w:rsidR="00037A79" w:rsidRPr="00BE1699" w:rsidRDefault="00784F47" w:rsidP="009863F5">
      <w:pPr>
        <w:pStyle w:val="a8"/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lastRenderedPageBreak/>
        <w:t>П</w:t>
      </w:r>
      <w:r w:rsidR="00037A79" w:rsidRPr="00BE1699">
        <w:rPr>
          <w:sz w:val="24"/>
          <w:szCs w:val="24"/>
        </w:rPr>
        <w:t>редставл</w:t>
      </w:r>
      <w:r w:rsidRPr="00BE1699">
        <w:rPr>
          <w:sz w:val="24"/>
          <w:szCs w:val="24"/>
        </w:rPr>
        <w:t>ение</w:t>
      </w:r>
      <w:r w:rsidR="00037A79" w:rsidRPr="00BE1699">
        <w:rPr>
          <w:sz w:val="24"/>
          <w:szCs w:val="24"/>
        </w:rPr>
        <w:t xml:space="preserve"> </w:t>
      </w:r>
      <w:r w:rsidRPr="00BE1699">
        <w:rPr>
          <w:sz w:val="24"/>
          <w:szCs w:val="24"/>
        </w:rPr>
        <w:t xml:space="preserve">финансовой отчетности </w:t>
      </w:r>
      <w:r w:rsidR="00037A79" w:rsidRPr="00BE1699">
        <w:rPr>
          <w:sz w:val="24"/>
          <w:szCs w:val="24"/>
        </w:rPr>
        <w:t xml:space="preserve">в Приднестровский республиканский банк </w:t>
      </w:r>
      <w:r w:rsidRPr="00BE1699">
        <w:rPr>
          <w:sz w:val="24"/>
          <w:szCs w:val="24"/>
        </w:rPr>
        <w:t xml:space="preserve">осуществляется </w:t>
      </w:r>
      <w:r w:rsidR="00037A79" w:rsidRPr="00BE1699">
        <w:rPr>
          <w:sz w:val="24"/>
          <w:szCs w:val="24"/>
        </w:rPr>
        <w:t>в порядке и сроки, предусмотренные нормативными актами Приднестровского республиканского банка.</w:t>
      </w:r>
    </w:p>
    <w:p w:rsidR="00C007FF" w:rsidRPr="00BE1699" w:rsidRDefault="00C007FF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В </w:t>
      </w:r>
      <w:r w:rsidR="009863F5" w:rsidRPr="00BE1699">
        <w:rPr>
          <w:sz w:val="24"/>
          <w:szCs w:val="24"/>
        </w:rPr>
        <w:t xml:space="preserve">микрофинансовых организациях </w:t>
      </w:r>
      <w:r w:rsidRPr="00BE1699">
        <w:rPr>
          <w:sz w:val="24"/>
          <w:szCs w:val="24"/>
        </w:rPr>
        <w:t xml:space="preserve">формируется и заполняется Книга регистрации открытых счетов в соответствии с порядком, предусмотренным правилами ведения бухгалтерского </w:t>
      </w:r>
      <w:r w:rsidR="00284EC2" w:rsidRPr="00BE1699">
        <w:rPr>
          <w:sz w:val="24"/>
          <w:szCs w:val="24"/>
        </w:rPr>
        <w:t>учёта</w:t>
      </w:r>
      <w:r w:rsidRPr="00BE1699">
        <w:rPr>
          <w:sz w:val="24"/>
          <w:szCs w:val="24"/>
        </w:rPr>
        <w:t>.</w:t>
      </w:r>
    </w:p>
    <w:p w:rsidR="00C007FF" w:rsidRPr="00BE1699" w:rsidRDefault="00C007FF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>Все документы</w:t>
      </w:r>
      <w:r w:rsidR="00CF1BF7" w:rsidRPr="00BE1699">
        <w:rPr>
          <w:sz w:val="24"/>
          <w:szCs w:val="24"/>
        </w:rPr>
        <w:t xml:space="preserve"> микрофинансовых организаций</w:t>
      </w:r>
      <w:r w:rsidRPr="00BE1699">
        <w:rPr>
          <w:sz w:val="24"/>
          <w:szCs w:val="24"/>
        </w:rPr>
        <w:t>, образовавшиеся в результате проведения мероприятий по переходу на новый план счетов</w:t>
      </w:r>
      <w:r w:rsidR="00EA15A4" w:rsidRPr="00BE1699">
        <w:rPr>
          <w:sz w:val="24"/>
          <w:szCs w:val="24"/>
        </w:rPr>
        <w:t xml:space="preserve"> и правила ведения бухгалтерского </w:t>
      </w:r>
      <w:r w:rsidR="00284EC2" w:rsidRPr="00BE1699">
        <w:rPr>
          <w:sz w:val="24"/>
          <w:szCs w:val="24"/>
        </w:rPr>
        <w:t>учёта</w:t>
      </w:r>
      <w:r w:rsidRPr="00BE1699">
        <w:rPr>
          <w:sz w:val="24"/>
          <w:szCs w:val="24"/>
        </w:rPr>
        <w:t>, подшиваются в отдельное дело с присвоением ему номера, срок хранения которого должен</w:t>
      </w:r>
      <w:r w:rsidR="00124983" w:rsidRPr="00BE1699">
        <w:rPr>
          <w:sz w:val="24"/>
          <w:szCs w:val="24"/>
        </w:rPr>
        <w:t xml:space="preserve"> составлять не менее шести лет.</w:t>
      </w:r>
    </w:p>
    <w:p w:rsidR="00624AB9" w:rsidRPr="00BE1699" w:rsidRDefault="00624AB9" w:rsidP="00624AB9">
      <w:pPr>
        <w:pStyle w:val="a8"/>
        <w:tabs>
          <w:tab w:val="left" w:pos="1134"/>
          <w:tab w:val="left" w:pos="1276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6C7D" w:rsidRPr="00BE1699" w:rsidRDefault="00BB6C7D" w:rsidP="00A1005F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1699">
        <w:rPr>
          <w:b/>
          <w:sz w:val="24"/>
          <w:szCs w:val="24"/>
        </w:rPr>
        <w:t xml:space="preserve">Глава </w:t>
      </w:r>
      <w:r w:rsidR="00C1679C" w:rsidRPr="00BE1699">
        <w:rPr>
          <w:b/>
          <w:sz w:val="24"/>
          <w:szCs w:val="24"/>
        </w:rPr>
        <w:t>3</w:t>
      </w:r>
      <w:r w:rsidRPr="00BE1699">
        <w:rPr>
          <w:b/>
          <w:sz w:val="24"/>
          <w:szCs w:val="24"/>
        </w:rPr>
        <w:t xml:space="preserve">. Заключительные положения </w:t>
      </w:r>
    </w:p>
    <w:p w:rsidR="00BB6C7D" w:rsidRPr="00BE1699" w:rsidRDefault="00BB6C7D" w:rsidP="00A1005F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B6C7D" w:rsidRPr="00BE1699" w:rsidRDefault="00BB6C7D" w:rsidP="009863F5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Настоящее Указание вступает в силу </w:t>
      </w:r>
      <w:r w:rsidR="00F66870" w:rsidRPr="00BE1699">
        <w:rPr>
          <w:sz w:val="24"/>
          <w:szCs w:val="24"/>
        </w:rPr>
        <w:t>со дня, следующего за днем официального опубликования.</w:t>
      </w:r>
    </w:p>
    <w:p w:rsidR="00234013" w:rsidRPr="00BE1699" w:rsidRDefault="00234013" w:rsidP="00803F6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19B2" w:rsidRPr="00BE1699" w:rsidRDefault="009819B2" w:rsidP="00803F6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18"/>
        <w:gridCol w:w="4620"/>
      </w:tblGrid>
      <w:tr w:rsidR="00AD1BC3" w:rsidRPr="00BE1699" w:rsidTr="00AF75C2">
        <w:tc>
          <w:tcPr>
            <w:tcW w:w="2603" w:type="pct"/>
            <w:vAlign w:val="center"/>
          </w:tcPr>
          <w:p w:rsidR="00BB6C7D" w:rsidRPr="00BE1699" w:rsidRDefault="00095EDB" w:rsidP="00ED0EB8">
            <w:pPr>
              <w:jc w:val="both"/>
              <w:rPr>
                <w:sz w:val="24"/>
                <w:szCs w:val="24"/>
              </w:rPr>
            </w:pPr>
            <w:r w:rsidRPr="00BE1699">
              <w:rPr>
                <w:sz w:val="24"/>
                <w:szCs w:val="24"/>
              </w:rPr>
              <w:t>Председатель банка</w:t>
            </w:r>
          </w:p>
        </w:tc>
        <w:tc>
          <w:tcPr>
            <w:tcW w:w="2397" w:type="pct"/>
            <w:vAlign w:val="bottom"/>
          </w:tcPr>
          <w:p w:rsidR="00BB6C7D" w:rsidRPr="00BE1699" w:rsidRDefault="00D15EF4" w:rsidP="009863F5">
            <w:pPr>
              <w:jc w:val="right"/>
              <w:rPr>
                <w:sz w:val="24"/>
                <w:szCs w:val="24"/>
              </w:rPr>
            </w:pPr>
            <w:r w:rsidRPr="00BE1699">
              <w:rPr>
                <w:sz w:val="24"/>
                <w:szCs w:val="24"/>
              </w:rPr>
              <w:t>В. ТИДВА</w:t>
            </w:r>
          </w:p>
        </w:tc>
      </w:tr>
    </w:tbl>
    <w:p w:rsidR="00BB6C7D" w:rsidRPr="00BE1699" w:rsidRDefault="00BB6C7D" w:rsidP="00BB6C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6C7D" w:rsidRPr="00BE1699" w:rsidRDefault="00BB6C7D" w:rsidP="00BB6C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1699">
        <w:rPr>
          <w:sz w:val="24"/>
          <w:szCs w:val="24"/>
        </w:rPr>
        <w:t xml:space="preserve">г. Тирасполь </w:t>
      </w:r>
    </w:p>
    <w:p w:rsidR="009863F5" w:rsidRPr="00BE1699" w:rsidRDefault="009C268D" w:rsidP="00BB6C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31 августа</w:t>
      </w:r>
      <w:r w:rsidR="005551CE">
        <w:rPr>
          <w:sz w:val="24"/>
          <w:szCs w:val="24"/>
        </w:rPr>
        <w:t xml:space="preserve"> </w:t>
      </w:r>
      <w:r w:rsidR="006707DA">
        <w:rPr>
          <w:sz w:val="24"/>
          <w:szCs w:val="24"/>
        </w:rPr>
        <w:t>2021</w:t>
      </w:r>
      <w:r w:rsidR="00BB6C7D" w:rsidRPr="00BE1699">
        <w:rPr>
          <w:sz w:val="24"/>
          <w:szCs w:val="24"/>
        </w:rPr>
        <w:t xml:space="preserve"> г. </w:t>
      </w:r>
    </w:p>
    <w:p w:rsidR="00BB6C7D" w:rsidRPr="00BE1699" w:rsidRDefault="006707DA" w:rsidP="00BB6C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BB6C7D" w:rsidRPr="00BE1699">
        <w:rPr>
          <w:sz w:val="24"/>
          <w:szCs w:val="24"/>
        </w:rPr>
        <w:t xml:space="preserve"> </w:t>
      </w:r>
      <w:r w:rsidR="009C268D">
        <w:rPr>
          <w:sz w:val="24"/>
          <w:szCs w:val="24"/>
        </w:rPr>
        <w:t>1363</w:t>
      </w:r>
      <w:r>
        <w:rPr>
          <w:sz w:val="24"/>
          <w:szCs w:val="24"/>
        </w:rPr>
        <w:t>-</w:t>
      </w:r>
      <w:r w:rsidR="00B60A7F" w:rsidRPr="00BE1699">
        <w:rPr>
          <w:sz w:val="24"/>
          <w:szCs w:val="24"/>
        </w:rPr>
        <w:t>У</w:t>
      </w:r>
    </w:p>
    <w:p w:rsidR="003B682D" w:rsidRPr="00BE1699" w:rsidRDefault="003B682D">
      <w:pPr>
        <w:rPr>
          <w:sz w:val="24"/>
          <w:szCs w:val="24"/>
        </w:rPr>
        <w:sectPr w:rsidR="003B682D" w:rsidRPr="00BE1699" w:rsidSect="001D324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52EEA" w:rsidRPr="00BE1699" w:rsidRDefault="00052EEA" w:rsidP="00095EDB">
      <w:pPr>
        <w:tabs>
          <w:tab w:val="left" w:pos="10206"/>
        </w:tabs>
        <w:ind w:left="10206"/>
      </w:pPr>
      <w:r w:rsidRPr="00BE1699">
        <w:lastRenderedPageBreak/>
        <w:t xml:space="preserve">Приложение </w:t>
      </w:r>
      <w:r w:rsidR="006707DA">
        <w:rPr>
          <w:lang w:val="en-US"/>
        </w:rPr>
        <w:t>№</w:t>
      </w:r>
      <w:r w:rsidR="00171A14" w:rsidRPr="00BE1699">
        <w:t xml:space="preserve"> 1</w:t>
      </w:r>
    </w:p>
    <w:p w:rsidR="00052EEA" w:rsidRPr="009C268D" w:rsidRDefault="009C268D" w:rsidP="00095EDB">
      <w:pPr>
        <w:pStyle w:val="MZagolvok-Center"/>
        <w:keepNext/>
        <w:keepLines/>
        <w:tabs>
          <w:tab w:val="left" w:pos="10206"/>
        </w:tabs>
        <w:spacing w:before="0" w:after="0"/>
        <w:ind w:left="10206"/>
        <w:jc w:val="left"/>
        <w:rPr>
          <w:rFonts w:ascii="Times New Roman" w:hAnsi="Times New Roman"/>
          <w:b w:val="0"/>
          <w:color w:val="000000"/>
          <w:sz w:val="20"/>
          <w:lang w:val="ru-RU"/>
        </w:rPr>
      </w:pPr>
      <w:r>
        <w:rPr>
          <w:rFonts w:ascii="Times New Roman" w:hAnsi="Times New Roman"/>
          <w:b w:val="0"/>
          <w:color w:val="000000"/>
          <w:sz w:val="20"/>
          <w:lang w:val="ru-RU"/>
        </w:rPr>
        <w:t xml:space="preserve">к Указанию </w:t>
      </w:r>
      <w:r w:rsidRPr="009C268D">
        <w:rPr>
          <w:rFonts w:ascii="Times New Roman" w:hAnsi="Times New Roman"/>
          <w:b w:val="0"/>
          <w:color w:val="000000"/>
          <w:sz w:val="20"/>
          <w:lang w:val="ru-RU"/>
        </w:rPr>
        <w:t xml:space="preserve">от 31 августа 2021 года № </w:t>
      </w:r>
      <w:r>
        <w:rPr>
          <w:rFonts w:ascii="Times New Roman" w:hAnsi="Times New Roman"/>
          <w:b w:val="0"/>
          <w:color w:val="000000"/>
          <w:sz w:val="20"/>
          <w:lang w:val="ru-RU"/>
        </w:rPr>
        <w:t>1363</w:t>
      </w:r>
      <w:r w:rsidRPr="009C268D">
        <w:rPr>
          <w:rFonts w:ascii="Times New Roman" w:hAnsi="Times New Roman"/>
          <w:b w:val="0"/>
          <w:color w:val="000000"/>
          <w:sz w:val="20"/>
          <w:lang w:val="ru-RU"/>
        </w:rPr>
        <w:t>-</w:t>
      </w:r>
      <w:r>
        <w:rPr>
          <w:rFonts w:ascii="Times New Roman" w:hAnsi="Times New Roman"/>
          <w:b w:val="0"/>
          <w:color w:val="000000"/>
          <w:sz w:val="20"/>
          <w:lang w:val="ru-RU"/>
        </w:rPr>
        <w:t>У</w:t>
      </w:r>
    </w:p>
    <w:p w:rsidR="00EF245E" w:rsidRPr="00BE1699" w:rsidRDefault="00052EEA" w:rsidP="00095EDB">
      <w:pPr>
        <w:tabs>
          <w:tab w:val="left" w:pos="10206"/>
        </w:tabs>
        <w:autoSpaceDE w:val="0"/>
        <w:autoSpaceDN w:val="0"/>
        <w:adjustRightInd w:val="0"/>
        <w:ind w:left="10206"/>
      </w:pPr>
      <w:r w:rsidRPr="00BE1699">
        <w:t xml:space="preserve">«О порядке перехода на план счетов бухгалтерского учета в </w:t>
      </w:r>
      <w:r w:rsidR="0069692C" w:rsidRPr="00BE1699">
        <w:t xml:space="preserve">микрофинансовых организациях </w:t>
      </w:r>
      <w:r w:rsidRPr="00BE1699">
        <w:t xml:space="preserve">и правила ведения бухгалтерского учета </w:t>
      </w:r>
      <w:r w:rsidR="0069692C" w:rsidRPr="00BE1699">
        <w:t>микрофинансовыми организациями</w:t>
      </w:r>
      <w:r w:rsidRPr="00BE1699">
        <w:t xml:space="preserve">, вводимые в действие с 1 января </w:t>
      </w:r>
      <w:r w:rsidR="0069692C" w:rsidRPr="00BE1699">
        <w:t xml:space="preserve">2024 </w:t>
      </w:r>
      <w:r w:rsidR="00B85DF6" w:rsidRPr="00BE1699">
        <w:t xml:space="preserve"> </w:t>
      </w:r>
      <w:r w:rsidRPr="00BE1699">
        <w:t>года»</w:t>
      </w:r>
      <w:r w:rsidR="00EF245E" w:rsidRPr="00BE1699">
        <w:br/>
      </w:r>
    </w:p>
    <w:p w:rsidR="00EF245E" w:rsidRPr="00BE1699" w:rsidRDefault="00EF245E" w:rsidP="00EF245E">
      <w:pPr>
        <w:ind w:right="-1"/>
        <w:jc w:val="center"/>
        <w:rPr>
          <w:sz w:val="24"/>
          <w:szCs w:val="24"/>
        </w:rPr>
      </w:pPr>
      <w:r w:rsidRPr="00BE1699">
        <w:rPr>
          <w:sz w:val="24"/>
          <w:szCs w:val="24"/>
        </w:rPr>
        <w:t>Шаблон плана мероприятий по переходу на новый план счетов и правила ведения бухгалтерского учета</w:t>
      </w:r>
    </w:p>
    <w:p w:rsidR="00EF245E" w:rsidRPr="00BE1699" w:rsidRDefault="00EF245E" w:rsidP="00EF245E">
      <w:pPr>
        <w:ind w:right="-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79"/>
        <w:gridCol w:w="3757"/>
      </w:tblGrid>
      <w:tr w:rsidR="00EF245E" w:rsidRPr="00BE1699" w:rsidTr="009863F5">
        <w:trPr>
          <w:trHeight w:val="20"/>
        </w:trPr>
        <w:tc>
          <w:tcPr>
            <w:tcW w:w="6379" w:type="dxa"/>
            <w:shd w:val="clear" w:color="auto" w:fill="auto"/>
          </w:tcPr>
          <w:p w:rsidR="00EF245E" w:rsidRPr="00BE1699" w:rsidRDefault="00EF245E" w:rsidP="0069692C">
            <w:pPr>
              <w:ind w:right="-1"/>
              <w:rPr>
                <w:sz w:val="24"/>
                <w:szCs w:val="24"/>
              </w:rPr>
            </w:pPr>
            <w:r w:rsidRPr="00BE1699">
              <w:t xml:space="preserve">Наименование </w:t>
            </w:r>
            <w:r w:rsidR="0069692C" w:rsidRPr="00BE1699">
              <w:t>микрофинансовой организации</w:t>
            </w:r>
          </w:p>
        </w:tc>
        <w:tc>
          <w:tcPr>
            <w:tcW w:w="3757" w:type="dxa"/>
            <w:shd w:val="clear" w:color="auto" w:fill="auto"/>
          </w:tcPr>
          <w:p w:rsidR="00EF245E" w:rsidRPr="00BE1699" w:rsidRDefault="00EF245E" w:rsidP="009863F5">
            <w:pPr>
              <w:ind w:right="-1"/>
              <w:rPr>
                <w:sz w:val="24"/>
                <w:szCs w:val="24"/>
              </w:rPr>
            </w:pPr>
          </w:p>
        </w:tc>
      </w:tr>
      <w:tr w:rsidR="00EF245E" w:rsidRPr="00BE1699" w:rsidTr="009863F5">
        <w:trPr>
          <w:trHeight w:val="20"/>
        </w:trPr>
        <w:tc>
          <w:tcPr>
            <w:tcW w:w="6379" w:type="dxa"/>
            <w:shd w:val="clear" w:color="auto" w:fill="auto"/>
          </w:tcPr>
          <w:p w:rsidR="00EF245E" w:rsidRPr="00BE1699" w:rsidRDefault="00EF245E" w:rsidP="009863F5">
            <w:pPr>
              <w:ind w:right="-1"/>
              <w:rPr>
                <w:sz w:val="24"/>
                <w:szCs w:val="24"/>
              </w:rPr>
            </w:pPr>
            <w:r w:rsidRPr="00BE1699">
              <w:t xml:space="preserve">Почтовый адрес </w:t>
            </w:r>
            <w:r w:rsidR="0069692C" w:rsidRPr="00BE1699">
              <w:t>микрофинансовой организации</w:t>
            </w:r>
          </w:p>
        </w:tc>
        <w:tc>
          <w:tcPr>
            <w:tcW w:w="3757" w:type="dxa"/>
            <w:shd w:val="clear" w:color="auto" w:fill="auto"/>
          </w:tcPr>
          <w:p w:rsidR="00EF245E" w:rsidRPr="00BE1699" w:rsidRDefault="00EF245E" w:rsidP="009863F5">
            <w:pPr>
              <w:ind w:right="-1"/>
              <w:rPr>
                <w:sz w:val="24"/>
                <w:szCs w:val="24"/>
              </w:rPr>
            </w:pPr>
          </w:p>
        </w:tc>
      </w:tr>
      <w:tr w:rsidR="00EF245E" w:rsidRPr="00BE1699" w:rsidTr="009863F5">
        <w:trPr>
          <w:trHeight w:val="20"/>
        </w:trPr>
        <w:tc>
          <w:tcPr>
            <w:tcW w:w="6379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</w:pPr>
            <w:r w:rsidRPr="00BE1699">
              <w:t>Ф.И.О., адрес электронной почты и номер телефона лица (лиц), ответственного (ых) за реализацию плана мероприятий</w:t>
            </w:r>
          </w:p>
        </w:tc>
        <w:tc>
          <w:tcPr>
            <w:tcW w:w="3757" w:type="dxa"/>
            <w:shd w:val="clear" w:color="auto" w:fill="auto"/>
          </w:tcPr>
          <w:p w:rsidR="00EF245E" w:rsidRPr="00BE1699" w:rsidRDefault="00EF245E" w:rsidP="009863F5">
            <w:pPr>
              <w:tabs>
                <w:tab w:val="left" w:pos="1941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EF245E" w:rsidRPr="00BE1699" w:rsidRDefault="00EF245E" w:rsidP="00EF245E">
      <w:pPr>
        <w:ind w:right="-1"/>
        <w:rPr>
          <w:sz w:val="24"/>
          <w:szCs w:val="24"/>
        </w:rPr>
      </w:pPr>
    </w:p>
    <w:tbl>
      <w:tblPr>
        <w:tblW w:w="146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3"/>
        <w:gridCol w:w="2693"/>
        <w:gridCol w:w="3402"/>
        <w:gridCol w:w="2126"/>
      </w:tblGrid>
      <w:tr w:rsidR="00EF245E" w:rsidRPr="00BE1699" w:rsidTr="00727107">
        <w:trPr>
          <w:trHeight w:val="20"/>
        </w:trPr>
        <w:tc>
          <w:tcPr>
            <w:tcW w:w="567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№ п/п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Срок проведения мероприятия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Вид документа </w:t>
            </w:r>
            <w:r w:rsidR="0069692C" w:rsidRPr="00BE1699">
              <w:t>микрофинансовой организации</w:t>
            </w:r>
            <w:r w:rsidR="0069692C" w:rsidRPr="00BE1699">
              <w:rPr>
                <w:rFonts w:eastAsia="Calibri"/>
              </w:rPr>
              <w:t xml:space="preserve"> </w:t>
            </w:r>
            <w:r w:rsidRPr="00BE1699">
              <w:rPr>
                <w:rFonts w:eastAsia="Calibri"/>
              </w:rPr>
              <w:t>об исполнении мероприятия</w:t>
            </w:r>
          </w:p>
        </w:tc>
        <w:tc>
          <w:tcPr>
            <w:tcW w:w="2126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Дата представления в Приднестровский республиканский банк документа об исполнении мероприятия</w:t>
            </w:r>
          </w:p>
        </w:tc>
      </w:tr>
      <w:tr w:rsidR="00EF245E" w:rsidRPr="00BE1699" w:rsidTr="00727107">
        <w:trPr>
          <w:trHeight w:val="20"/>
        </w:trPr>
        <w:tc>
          <w:tcPr>
            <w:tcW w:w="14631" w:type="dxa"/>
            <w:gridSpan w:val="5"/>
            <w:shd w:val="clear" w:color="auto" w:fill="auto"/>
          </w:tcPr>
          <w:p w:rsidR="00EF245E" w:rsidRPr="00BE1699" w:rsidRDefault="00EF245E" w:rsidP="009863F5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Методология бухгалтерского учета и отчетности</w:t>
            </w:r>
          </w:p>
        </w:tc>
      </w:tr>
      <w:tr w:rsidR="00EF245E" w:rsidRPr="00BE1699" w:rsidTr="00727107">
        <w:trPr>
          <w:trHeight w:val="20"/>
        </w:trPr>
        <w:tc>
          <w:tcPr>
            <w:tcW w:w="567" w:type="dxa"/>
            <w:shd w:val="clear" w:color="auto" w:fill="auto"/>
          </w:tcPr>
          <w:p w:rsidR="00EF245E" w:rsidRPr="00BE1699" w:rsidRDefault="00596A4D" w:rsidP="00596A4D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Проведение сравнительного анализа методологии ведения бухгалтерского учета согласно текущим требованиям бухгалтерского учета с методологией ведения бухгалтерского учета согласно требованиям нового плана счетов и правил ведения бухгалтерского учета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EF245E" w:rsidP="0069692C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01.01.202</w:t>
            </w:r>
            <w:r w:rsidR="0069692C" w:rsidRPr="00BE1699">
              <w:rPr>
                <w:rFonts w:eastAsia="Calibri"/>
              </w:rPr>
              <w:t>2</w:t>
            </w:r>
            <w:r w:rsidRPr="00BE1699">
              <w:rPr>
                <w:rFonts w:eastAsia="Calibri"/>
              </w:rPr>
              <w:t xml:space="preserve"> – 01.06.202</w:t>
            </w:r>
            <w:r w:rsidR="0069692C" w:rsidRPr="00BE1699">
              <w:rPr>
                <w:rFonts w:eastAsia="Calibri"/>
              </w:rPr>
              <w:t xml:space="preserve">2 </w:t>
            </w:r>
            <w:r w:rsidRPr="00BE1699">
              <w:rPr>
                <w:rFonts w:eastAsia="Calibri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F245E" w:rsidRPr="00BE1699" w:rsidRDefault="00EF245E" w:rsidP="00727107">
            <w:pPr>
              <w:ind w:right="-1"/>
              <w:jc w:val="both"/>
              <w:rPr>
                <w:rFonts w:eastAsia="Calibri"/>
              </w:rPr>
            </w:pPr>
          </w:p>
        </w:tc>
      </w:tr>
      <w:tr w:rsidR="00EF245E" w:rsidRPr="00BE1699" w:rsidTr="00727107">
        <w:trPr>
          <w:trHeight w:val="20"/>
        </w:trPr>
        <w:tc>
          <w:tcPr>
            <w:tcW w:w="567" w:type="dxa"/>
            <w:shd w:val="clear" w:color="auto" w:fill="auto"/>
          </w:tcPr>
          <w:p w:rsidR="00EF245E" w:rsidRPr="00BE1699" w:rsidRDefault="00596A4D" w:rsidP="00596A4D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Проведение анализа учетной политики </w:t>
            </w:r>
            <w:r w:rsidR="0069692C" w:rsidRPr="00BE1699">
              <w:t>микрофинансовой организации</w:t>
            </w:r>
            <w:r w:rsidR="0069692C" w:rsidRPr="00BE1699">
              <w:rPr>
                <w:rFonts w:eastAsia="Calibri"/>
              </w:rPr>
              <w:t xml:space="preserve"> </w:t>
            </w:r>
            <w:r w:rsidRPr="00BE1699">
              <w:rPr>
                <w:rFonts w:eastAsia="Calibri"/>
              </w:rPr>
              <w:t xml:space="preserve">на соответствие требованиям нового плана счетов, правилам ведения бухгалтерского учета. Формирование проекта </w:t>
            </w:r>
            <w:r w:rsidRPr="00BE1699">
              <w:rPr>
                <w:rFonts w:eastAsia="Calibri"/>
              </w:rPr>
              <w:lastRenderedPageBreak/>
              <w:t>учетной политики и прочих методологических документов, соответствующих новым требованиям бухгалтерского учета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EF245E" w:rsidP="0069692C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lastRenderedPageBreak/>
              <w:t>01.04.202</w:t>
            </w:r>
            <w:r w:rsidR="0069692C" w:rsidRPr="00BE1699">
              <w:rPr>
                <w:rFonts w:eastAsia="Calibri"/>
              </w:rPr>
              <w:t>2</w:t>
            </w:r>
            <w:r w:rsidRPr="00BE1699">
              <w:rPr>
                <w:rFonts w:eastAsia="Calibri"/>
              </w:rPr>
              <w:t xml:space="preserve"> – 28.02.202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69692C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Проект учетной политики </w:t>
            </w:r>
            <w:r w:rsidR="0069692C" w:rsidRPr="00BE1699">
              <w:t>микрофинансовой организации</w:t>
            </w:r>
            <w:r w:rsidR="0069692C" w:rsidRPr="00BE1699">
              <w:rPr>
                <w:rFonts w:eastAsia="Calibri"/>
              </w:rPr>
              <w:t xml:space="preserve"> </w:t>
            </w:r>
            <w:r w:rsidRPr="00BE1699">
              <w:rPr>
                <w:rFonts w:eastAsia="Calibri"/>
              </w:rPr>
              <w:t>на 202</w:t>
            </w:r>
            <w:r w:rsidR="0069692C" w:rsidRPr="00BE1699">
              <w:rPr>
                <w:rFonts w:eastAsia="Calibri"/>
              </w:rPr>
              <w:t>4</w:t>
            </w:r>
            <w:r w:rsidRPr="00BE1699">
              <w:rPr>
                <w:rFonts w:eastAsia="Calibri"/>
              </w:rPr>
              <w:t> год</w:t>
            </w:r>
          </w:p>
        </w:tc>
        <w:tc>
          <w:tcPr>
            <w:tcW w:w="2126" w:type="dxa"/>
            <w:shd w:val="clear" w:color="auto" w:fill="auto"/>
          </w:tcPr>
          <w:p w:rsidR="00EF245E" w:rsidRPr="00BE1699" w:rsidRDefault="00EF245E" w:rsidP="007D705F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Не позднее 01.03.202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> года</w:t>
            </w:r>
          </w:p>
        </w:tc>
      </w:tr>
      <w:tr w:rsidR="00EF245E" w:rsidRPr="00BE1699" w:rsidTr="00727107">
        <w:trPr>
          <w:trHeight w:val="20"/>
        </w:trPr>
        <w:tc>
          <w:tcPr>
            <w:tcW w:w="567" w:type="dxa"/>
            <w:shd w:val="clear" w:color="auto" w:fill="auto"/>
          </w:tcPr>
          <w:p w:rsidR="00EF245E" w:rsidRPr="00BE1699" w:rsidRDefault="00596A4D" w:rsidP="00596A4D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3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Проведение анализа требований к организации аналитического учета на счетах бухгалтерского учета согласно новому плану счетов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EF245E" w:rsidP="0069692C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01.04.202</w:t>
            </w:r>
            <w:r w:rsidR="0069692C" w:rsidRPr="00BE1699">
              <w:rPr>
                <w:rFonts w:eastAsia="Calibri"/>
              </w:rPr>
              <w:t>2</w:t>
            </w:r>
            <w:r w:rsidRPr="00BE1699">
              <w:rPr>
                <w:rFonts w:eastAsia="Calibri"/>
              </w:rPr>
              <w:t xml:space="preserve"> – 28.02.202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CF1BF7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Проект рабочего плана счетов бухгалтерского учета </w:t>
            </w:r>
            <w:r w:rsidR="00466ECC" w:rsidRPr="00BE1699">
              <w:rPr>
                <w:rFonts w:eastAsia="Calibri"/>
              </w:rPr>
              <w:t>микрофинансов</w:t>
            </w:r>
            <w:r w:rsidR="00CF1BF7" w:rsidRPr="00BE1699">
              <w:rPr>
                <w:rFonts w:eastAsia="Calibri"/>
              </w:rPr>
              <w:t>ой</w:t>
            </w:r>
            <w:r w:rsidRPr="00BE1699">
              <w:rPr>
                <w:rFonts w:eastAsia="Calibri"/>
              </w:rPr>
              <w:t xml:space="preserve"> организации с указанием аналитики по каждому счету второго порядка</w:t>
            </w:r>
          </w:p>
        </w:tc>
        <w:tc>
          <w:tcPr>
            <w:tcW w:w="2126" w:type="dxa"/>
            <w:shd w:val="clear" w:color="auto" w:fill="auto"/>
          </w:tcPr>
          <w:p w:rsidR="00EF245E" w:rsidRPr="00BE1699" w:rsidRDefault="00EF245E" w:rsidP="007D705F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Не позднее 01.03.202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> года</w:t>
            </w:r>
          </w:p>
        </w:tc>
      </w:tr>
      <w:tr w:rsidR="00EF245E" w:rsidRPr="00BE1699" w:rsidTr="00727107">
        <w:trPr>
          <w:trHeight w:val="20"/>
        </w:trPr>
        <w:tc>
          <w:tcPr>
            <w:tcW w:w="567" w:type="dxa"/>
            <w:shd w:val="clear" w:color="auto" w:fill="auto"/>
          </w:tcPr>
          <w:p w:rsidR="00EF245E" w:rsidRPr="00BE1699" w:rsidRDefault="00596A4D" w:rsidP="00596A4D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4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Разработка и представление в Приднестровский республиканский банк предварительной таблицы</w:t>
            </w:r>
            <w:r w:rsidR="00732CA7" w:rsidRPr="00BE1699">
              <w:rPr>
                <w:rFonts w:eastAsia="Calibri"/>
              </w:rPr>
              <w:t xml:space="preserve"> соответствия лицевых счетов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EF245E" w:rsidP="0069692C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01.02.202</w:t>
            </w:r>
            <w:r w:rsidR="0069692C" w:rsidRPr="00BE1699">
              <w:rPr>
                <w:rFonts w:eastAsia="Calibri"/>
              </w:rPr>
              <w:t>2</w:t>
            </w:r>
            <w:r w:rsidRPr="00BE1699">
              <w:rPr>
                <w:rFonts w:eastAsia="Calibri"/>
              </w:rPr>
              <w:t xml:space="preserve"> –14.07.202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295A6F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Предварительная таблица</w:t>
            </w:r>
            <w:r w:rsidR="00E63FF4" w:rsidRPr="00BE1699">
              <w:rPr>
                <w:rFonts w:eastAsia="Calibri"/>
              </w:rPr>
              <w:t xml:space="preserve"> </w:t>
            </w:r>
            <w:r w:rsidR="00295A6F" w:rsidRPr="00BE1699">
              <w:rPr>
                <w:rFonts w:eastAsia="Calibri"/>
              </w:rPr>
              <w:t>соответствия лицевых счетов</w:t>
            </w:r>
          </w:p>
        </w:tc>
        <w:tc>
          <w:tcPr>
            <w:tcW w:w="2126" w:type="dxa"/>
            <w:shd w:val="clear" w:color="auto" w:fill="auto"/>
          </w:tcPr>
          <w:p w:rsidR="00EF245E" w:rsidRPr="00BE1699" w:rsidRDefault="00EF245E" w:rsidP="007D705F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Не позднее 15.07.202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 xml:space="preserve"> года</w:t>
            </w:r>
          </w:p>
        </w:tc>
      </w:tr>
      <w:tr w:rsidR="00EF245E" w:rsidRPr="00BE1699" w:rsidTr="00727107">
        <w:trPr>
          <w:trHeight w:val="20"/>
        </w:trPr>
        <w:tc>
          <w:tcPr>
            <w:tcW w:w="567" w:type="dxa"/>
            <w:shd w:val="clear" w:color="auto" w:fill="auto"/>
          </w:tcPr>
          <w:p w:rsidR="00EF245E" w:rsidRPr="00BE1699" w:rsidRDefault="00596A4D" w:rsidP="00596A4D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5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Разработка и представление в Приднестровский республиканский банк окончательной таблицы </w:t>
            </w:r>
            <w:r w:rsidR="00732CA7" w:rsidRPr="00BE1699">
              <w:rPr>
                <w:rFonts w:eastAsia="Calibri"/>
              </w:rPr>
              <w:t xml:space="preserve">соответствия лицевых счетов </w:t>
            </w:r>
            <w:r w:rsidRPr="00BE1699">
              <w:rPr>
                <w:rFonts w:eastAsia="Calibri"/>
              </w:rPr>
              <w:t>на базе предварительной таблицы</w:t>
            </w:r>
            <w:r w:rsidR="00732CA7" w:rsidRPr="00BE1699">
              <w:rPr>
                <w:rFonts w:eastAsia="Calibri"/>
              </w:rPr>
              <w:t xml:space="preserve"> соответствия лицевых счетов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EF245E" w:rsidP="0069692C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01.09.202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 xml:space="preserve"> − 30.01.202</w:t>
            </w:r>
            <w:r w:rsidR="0069692C" w:rsidRPr="00BE1699">
              <w:rPr>
                <w:rFonts w:eastAsia="Calibri"/>
              </w:rPr>
              <w:t>4</w:t>
            </w:r>
            <w:r w:rsidRPr="00BE1699">
              <w:rPr>
                <w:rFonts w:eastAsia="Calibri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Окончательная таблица</w:t>
            </w:r>
            <w:r w:rsidR="00E63FF4" w:rsidRPr="00BE1699">
              <w:rPr>
                <w:sz w:val="24"/>
                <w:szCs w:val="24"/>
              </w:rPr>
              <w:t xml:space="preserve"> </w:t>
            </w:r>
            <w:r w:rsidR="00295A6F" w:rsidRPr="00BE1699">
              <w:rPr>
                <w:rFonts w:eastAsia="Calibri"/>
              </w:rPr>
              <w:t>соответствия лицевых счетов</w:t>
            </w:r>
          </w:p>
        </w:tc>
        <w:tc>
          <w:tcPr>
            <w:tcW w:w="2126" w:type="dxa"/>
            <w:shd w:val="clear" w:color="auto" w:fill="auto"/>
          </w:tcPr>
          <w:p w:rsidR="00EF245E" w:rsidRPr="00BE1699" w:rsidRDefault="00EF245E" w:rsidP="007D705F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Не позднее 31.01.202</w:t>
            </w:r>
            <w:r w:rsidR="0069692C" w:rsidRPr="00BE1699">
              <w:rPr>
                <w:rFonts w:eastAsia="Calibri"/>
              </w:rPr>
              <w:t>4</w:t>
            </w:r>
            <w:r w:rsidRPr="00BE1699">
              <w:rPr>
                <w:rFonts w:eastAsia="Calibri"/>
              </w:rPr>
              <w:t> года</w:t>
            </w:r>
          </w:p>
        </w:tc>
      </w:tr>
      <w:tr w:rsidR="00EF245E" w:rsidRPr="00BE1699" w:rsidTr="00727107">
        <w:trPr>
          <w:trHeight w:val="20"/>
        </w:trPr>
        <w:tc>
          <w:tcPr>
            <w:tcW w:w="567" w:type="dxa"/>
            <w:shd w:val="clear" w:color="auto" w:fill="auto"/>
          </w:tcPr>
          <w:p w:rsidR="00EF245E" w:rsidRPr="00BE1699" w:rsidRDefault="00596A4D" w:rsidP="009863F5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6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EF245E" w:rsidP="0069692C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Разработка регламента и методологических инструкций по переходу </w:t>
            </w:r>
            <w:r w:rsidR="0069692C" w:rsidRPr="00BE1699">
              <w:t>микрофинансовых организаций</w:t>
            </w:r>
            <w:r w:rsidR="0069692C" w:rsidRPr="00BE1699">
              <w:rPr>
                <w:rFonts w:eastAsia="Calibri"/>
              </w:rPr>
              <w:t xml:space="preserve"> </w:t>
            </w:r>
            <w:r w:rsidRPr="00BE1699">
              <w:rPr>
                <w:rFonts w:eastAsia="Calibri"/>
              </w:rPr>
              <w:t>на новый план счетов и правила ведения бухгалтерского учета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EF245E" w:rsidP="0069692C">
            <w:pPr>
              <w:ind w:right="-1"/>
            </w:pPr>
            <w:r w:rsidRPr="00BE1699">
              <w:t>01.03.202</w:t>
            </w:r>
            <w:r w:rsidR="0069692C" w:rsidRPr="00BE1699">
              <w:t>2</w:t>
            </w:r>
            <w:r w:rsidRPr="00BE1699">
              <w:t xml:space="preserve"> – 30.06.202</w:t>
            </w:r>
            <w:r w:rsidR="0069692C" w:rsidRPr="00BE1699">
              <w:t>3</w:t>
            </w:r>
            <w:r w:rsidRPr="00BE1699"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Перечень регламентов и методологических инструкций (с указанием реквизитов внутренних организационно-распорядительных документов </w:t>
            </w:r>
            <w:r w:rsidR="0069692C" w:rsidRPr="00BE1699">
              <w:t>микрофинансовой организации</w:t>
            </w:r>
            <w:r w:rsidR="0069692C" w:rsidRPr="00BE1699">
              <w:rPr>
                <w:rFonts w:eastAsia="Calibri"/>
              </w:rPr>
              <w:t xml:space="preserve">, </w:t>
            </w:r>
            <w:r w:rsidRPr="00BE1699">
              <w:rPr>
                <w:rFonts w:eastAsia="Calibri"/>
              </w:rPr>
              <w:t xml:space="preserve">которыми они утверждены) </w:t>
            </w:r>
          </w:p>
        </w:tc>
        <w:tc>
          <w:tcPr>
            <w:tcW w:w="2126" w:type="dxa"/>
            <w:shd w:val="clear" w:color="auto" w:fill="auto"/>
          </w:tcPr>
          <w:p w:rsidR="00EF245E" w:rsidRPr="00BE1699" w:rsidRDefault="00EF245E" w:rsidP="007D705F">
            <w:pPr>
              <w:ind w:right="-1"/>
            </w:pPr>
            <w:r w:rsidRPr="00BE1699">
              <w:t>Не позднее 01.07.202</w:t>
            </w:r>
            <w:r w:rsidR="0069692C" w:rsidRPr="00BE1699">
              <w:t>3</w:t>
            </w:r>
            <w:r w:rsidRPr="00BE1699">
              <w:t> года</w:t>
            </w:r>
          </w:p>
        </w:tc>
      </w:tr>
      <w:tr w:rsidR="00EF245E" w:rsidRPr="00BE1699" w:rsidTr="00727107">
        <w:trPr>
          <w:trHeight w:val="20"/>
        </w:trPr>
        <w:tc>
          <w:tcPr>
            <w:tcW w:w="567" w:type="dxa"/>
            <w:shd w:val="clear" w:color="auto" w:fill="auto"/>
          </w:tcPr>
          <w:p w:rsidR="00EF245E" w:rsidRPr="00BE1699" w:rsidRDefault="00596A4D" w:rsidP="009863F5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7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EF245E" w:rsidP="00466ECC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Подготовка финансовой отчетности </w:t>
            </w:r>
            <w:r w:rsidR="00466ECC" w:rsidRPr="00BE1699">
              <w:rPr>
                <w:rFonts w:eastAsia="Calibri"/>
              </w:rPr>
              <w:t>микрофинансовой</w:t>
            </w:r>
            <w:r w:rsidRPr="00BE1699">
              <w:rPr>
                <w:rFonts w:eastAsia="Calibri"/>
              </w:rPr>
              <w:t xml:space="preserve"> организации, составленной в соответствии с новыми требованиями, в тестовом режиме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69692C" w:rsidP="0069692C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01.10.2023</w:t>
            </w:r>
            <w:r w:rsidR="00EF245E" w:rsidRPr="00BE1699">
              <w:rPr>
                <w:rFonts w:eastAsia="Calibri"/>
              </w:rPr>
              <w:t xml:space="preserve"> – 01.11.202</w:t>
            </w:r>
            <w:r w:rsidRPr="00BE1699">
              <w:rPr>
                <w:rFonts w:eastAsia="Calibri"/>
              </w:rPr>
              <w:t>3</w:t>
            </w:r>
            <w:r w:rsidR="00EF245E" w:rsidRPr="00BE1699">
              <w:rPr>
                <w:rFonts w:eastAsia="Calibri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466ECC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Тестовая финансовая отчетность </w:t>
            </w:r>
            <w:r w:rsidR="0069692C" w:rsidRPr="00BE1699">
              <w:t>микрофинансовой организации</w:t>
            </w:r>
            <w:r w:rsidRPr="00BE1699">
              <w:rPr>
                <w:rFonts w:eastAsia="Calibri"/>
              </w:rPr>
              <w:t xml:space="preserve">, составленная в соответствии с новыми требованиями, а также оборотно-сальдовый баланс </w:t>
            </w:r>
            <w:r w:rsidR="00466ECC" w:rsidRPr="00BE1699">
              <w:rPr>
                <w:rFonts w:eastAsia="Calibri"/>
              </w:rPr>
              <w:t>микрофинансовой</w:t>
            </w:r>
            <w:r w:rsidRPr="00BE1699">
              <w:rPr>
                <w:rFonts w:eastAsia="Calibri"/>
              </w:rPr>
              <w:t xml:space="preserve"> организации за III квартал 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> года по состоянию на 01.10.202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> года</w:t>
            </w:r>
          </w:p>
        </w:tc>
        <w:tc>
          <w:tcPr>
            <w:tcW w:w="2126" w:type="dxa"/>
            <w:shd w:val="clear" w:color="auto" w:fill="auto"/>
          </w:tcPr>
          <w:p w:rsidR="00EF245E" w:rsidRPr="00BE1699" w:rsidRDefault="00EF245E" w:rsidP="00CF30DD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Не позднее 01.11.202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> года</w:t>
            </w:r>
          </w:p>
        </w:tc>
      </w:tr>
      <w:tr w:rsidR="00EF245E" w:rsidRPr="00BE1699" w:rsidTr="00727107">
        <w:trPr>
          <w:trHeight w:val="20"/>
        </w:trPr>
        <w:tc>
          <w:tcPr>
            <w:tcW w:w="14631" w:type="dxa"/>
            <w:gridSpan w:val="5"/>
            <w:shd w:val="clear" w:color="auto" w:fill="auto"/>
          </w:tcPr>
          <w:p w:rsidR="00EF245E" w:rsidRPr="00BE1699" w:rsidRDefault="00EF245E" w:rsidP="009863F5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Автоматизация и изменение бизнес-процессов</w:t>
            </w:r>
          </w:p>
        </w:tc>
      </w:tr>
      <w:tr w:rsidR="00EF245E" w:rsidRPr="00BE1699" w:rsidTr="00727107">
        <w:trPr>
          <w:trHeight w:val="20"/>
        </w:trPr>
        <w:tc>
          <w:tcPr>
            <w:tcW w:w="567" w:type="dxa"/>
            <w:shd w:val="clear" w:color="auto" w:fill="auto"/>
          </w:tcPr>
          <w:p w:rsidR="00EF245E" w:rsidRPr="00BE1699" w:rsidRDefault="00596A4D" w:rsidP="009863F5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8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Проведение анализа соответствия текущих бизнес-процессов новым требованиям и оценка возможности их изменения и автоматизации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EF245E" w:rsidP="0069692C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01.02.202</w:t>
            </w:r>
            <w:r w:rsidR="0069692C" w:rsidRPr="00BE1699">
              <w:rPr>
                <w:rFonts w:eastAsia="Calibri"/>
              </w:rPr>
              <w:t>2</w:t>
            </w:r>
            <w:r w:rsidRPr="00BE1699">
              <w:rPr>
                <w:rFonts w:eastAsia="Calibri"/>
              </w:rPr>
              <w:t xml:space="preserve"> – 30.04.202</w:t>
            </w:r>
            <w:r w:rsidR="0069692C" w:rsidRPr="00BE1699">
              <w:rPr>
                <w:rFonts w:eastAsia="Calibri"/>
              </w:rPr>
              <w:t>2</w:t>
            </w:r>
            <w:r w:rsidRPr="00BE1699">
              <w:rPr>
                <w:rFonts w:eastAsia="Calibri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-</w:t>
            </w:r>
          </w:p>
        </w:tc>
      </w:tr>
      <w:tr w:rsidR="00EF245E" w:rsidRPr="00BE1699" w:rsidTr="00727107">
        <w:trPr>
          <w:trHeight w:val="20"/>
        </w:trPr>
        <w:tc>
          <w:tcPr>
            <w:tcW w:w="567" w:type="dxa"/>
            <w:shd w:val="clear" w:color="auto" w:fill="auto"/>
          </w:tcPr>
          <w:p w:rsidR="00EF245E" w:rsidRPr="00BE1699" w:rsidRDefault="00596A4D" w:rsidP="009863F5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9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980B22" w:rsidP="001D7614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Разработка стратегии внедрения</w:t>
            </w:r>
            <w:r w:rsidR="00EF245E" w:rsidRPr="00BE1699">
              <w:rPr>
                <w:rFonts w:eastAsia="Calibri"/>
              </w:rPr>
              <w:t xml:space="preserve"> </w:t>
            </w:r>
            <w:r w:rsidRPr="00BE1699">
              <w:rPr>
                <w:rFonts w:eastAsia="Calibri"/>
              </w:rPr>
              <w:t>(</w:t>
            </w:r>
            <w:r w:rsidR="00EF245E" w:rsidRPr="00BE1699">
              <w:rPr>
                <w:rFonts w:eastAsia="Calibri"/>
              </w:rPr>
              <w:t>доработки</w:t>
            </w:r>
            <w:r w:rsidRPr="00BE1699">
              <w:rPr>
                <w:rFonts w:eastAsia="Calibri"/>
              </w:rPr>
              <w:t>)</w:t>
            </w:r>
            <w:r w:rsidR="00EF245E" w:rsidRPr="00BE1699">
              <w:rPr>
                <w:rFonts w:eastAsia="Calibri"/>
              </w:rPr>
              <w:t xml:space="preserve"> информационной системы для автоматизации перехода на новый план счетов и правила ведения бухгалтерского учета, в том числе составления финансовой отчетности по новым требованиям в тестовом режиме, а также составления финансовой отчетности, по текущим требованиям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EF245E" w:rsidP="0069692C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01.01.202</w:t>
            </w:r>
            <w:r w:rsidR="0069692C" w:rsidRPr="00BE1699">
              <w:rPr>
                <w:rFonts w:eastAsia="Calibri"/>
              </w:rPr>
              <w:t>2</w:t>
            </w:r>
            <w:r w:rsidRPr="00BE1699">
              <w:rPr>
                <w:rFonts w:eastAsia="Calibri"/>
              </w:rPr>
              <w:t xml:space="preserve"> – 30.04.202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Отчет о проведении мероприятия, содержащий следующую информацию:</w:t>
            </w:r>
          </w:p>
          <w:p w:rsidR="00EF245E" w:rsidRPr="00BE1699" w:rsidRDefault="00CA17D0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а</w:t>
            </w:r>
            <w:r w:rsidR="00EF245E" w:rsidRPr="00BE1699">
              <w:rPr>
                <w:rFonts w:eastAsia="Calibri"/>
              </w:rPr>
              <w:t>) решение по автоматизации (на базе какой системы);</w:t>
            </w:r>
          </w:p>
          <w:p w:rsidR="00EF245E" w:rsidRPr="00BE1699" w:rsidRDefault="00CA17D0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б</w:t>
            </w:r>
            <w:r w:rsidR="00EF245E" w:rsidRPr="00BE1699">
              <w:rPr>
                <w:rFonts w:eastAsia="Calibri"/>
              </w:rPr>
              <w:t>) наименование ИТ-вендора либо указание на внутреннюю разработку;</w:t>
            </w:r>
          </w:p>
          <w:p w:rsidR="00EF245E" w:rsidRPr="00BE1699" w:rsidRDefault="00CA17D0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в</w:t>
            </w:r>
            <w:r w:rsidR="00EF245E" w:rsidRPr="00BE1699">
              <w:rPr>
                <w:rFonts w:eastAsia="Calibri"/>
              </w:rPr>
              <w:t xml:space="preserve">) верхнеуровневый план внедрения, включающий основные этапы (технические задания, разработку, тестирование, миграцию) </w:t>
            </w:r>
          </w:p>
        </w:tc>
        <w:tc>
          <w:tcPr>
            <w:tcW w:w="2126" w:type="dxa"/>
            <w:shd w:val="clear" w:color="auto" w:fill="auto"/>
          </w:tcPr>
          <w:p w:rsidR="00EF245E" w:rsidRPr="00BE1699" w:rsidRDefault="00EF245E" w:rsidP="00CF30DD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Не позднее 01.05.202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> года</w:t>
            </w:r>
          </w:p>
        </w:tc>
      </w:tr>
      <w:tr w:rsidR="00EF245E" w:rsidRPr="00BE1699" w:rsidTr="00727107">
        <w:trPr>
          <w:trHeight w:val="20"/>
        </w:trPr>
        <w:tc>
          <w:tcPr>
            <w:tcW w:w="567" w:type="dxa"/>
            <w:shd w:val="clear" w:color="auto" w:fill="auto"/>
          </w:tcPr>
          <w:p w:rsidR="00EF245E" w:rsidRPr="00BE1699" w:rsidRDefault="00596A4D" w:rsidP="00CE0789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10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2E3B9C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Реализация стратегии внедрения (</w:t>
            </w:r>
            <w:r w:rsidR="00EF245E" w:rsidRPr="00BE1699">
              <w:rPr>
                <w:rFonts w:eastAsia="Calibri"/>
              </w:rPr>
              <w:t>доработки</w:t>
            </w:r>
            <w:r w:rsidRPr="00BE1699">
              <w:rPr>
                <w:rFonts w:eastAsia="Calibri"/>
              </w:rPr>
              <w:t>)</w:t>
            </w:r>
            <w:r w:rsidR="00EF245E" w:rsidRPr="00BE1699">
              <w:rPr>
                <w:rFonts w:eastAsia="Calibri"/>
              </w:rPr>
              <w:t xml:space="preserve"> информационной системы для автоматизации перехода на новый план счетов и правила ведения бухгалтерского учета.</w:t>
            </w:r>
          </w:p>
          <w:p w:rsidR="007A6605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Основные этапы: </w:t>
            </w:r>
          </w:p>
          <w:p w:rsidR="00EF245E" w:rsidRPr="00BE1699" w:rsidRDefault="0002611D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а</w:t>
            </w:r>
            <w:r w:rsidR="00EF245E" w:rsidRPr="00BE1699">
              <w:rPr>
                <w:rFonts w:eastAsia="Calibri"/>
              </w:rPr>
              <w:t>) формирование перечня необходимых доработок и технических заданий;</w:t>
            </w:r>
          </w:p>
          <w:p w:rsidR="00EF245E" w:rsidRPr="00BE1699" w:rsidRDefault="00025644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б</w:t>
            </w:r>
            <w:r w:rsidR="00EF245E" w:rsidRPr="00BE1699">
              <w:rPr>
                <w:rFonts w:eastAsia="Calibri"/>
              </w:rPr>
              <w:t>)</w:t>
            </w:r>
            <w:r w:rsidRPr="00BE1699">
              <w:rPr>
                <w:rFonts w:eastAsia="Calibri"/>
              </w:rPr>
              <w:t xml:space="preserve"> </w:t>
            </w:r>
            <w:r w:rsidR="00EF245E" w:rsidRPr="00BE1699">
              <w:rPr>
                <w:rFonts w:eastAsia="Calibri"/>
              </w:rPr>
              <w:t>внедрение доработок информационных систем;</w:t>
            </w:r>
          </w:p>
          <w:p w:rsidR="00EF245E" w:rsidRPr="00BE1699" w:rsidRDefault="00025644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в</w:t>
            </w:r>
            <w:r w:rsidR="00EF245E" w:rsidRPr="00BE1699">
              <w:rPr>
                <w:rFonts w:eastAsia="Calibri"/>
              </w:rPr>
              <w:t>) доработка интеграционных механизмов (если есть);</w:t>
            </w:r>
          </w:p>
          <w:p w:rsidR="00EF245E" w:rsidRPr="00BE1699" w:rsidRDefault="00025644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г</w:t>
            </w:r>
            <w:r w:rsidR="00EF245E" w:rsidRPr="00BE1699">
              <w:rPr>
                <w:rFonts w:eastAsia="Calibri"/>
              </w:rPr>
              <w:t>) тестирование новой функциональности;</w:t>
            </w:r>
          </w:p>
          <w:p w:rsidR="00EF245E" w:rsidRPr="00BE1699" w:rsidRDefault="00025644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lastRenderedPageBreak/>
              <w:t>д</w:t>
            </w:r>
            <w:r w:rsidR="00EF245E" w:rsidRPr="00BE1699">
              <w:rPr>
                <w:rFonts w:eastAsia="Calibri"/>
              </w:rPr>
              <w:t>) тестирование переноса остатков по счетам бухгалтерского учета на новый план счетов бухгалтерского учета;</w:t>
            </w:r>
          </w:p>
          <w:p w:rsidR="00EF245E" w:rsidRPr="00BE1699" w:rsidRDefault="00025644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е</w:t>
            </w:r>
            <w:r w:rsidR="00EF245E" w:rsidRPr="00BE1699">
              <w:rPr>
                <w:rFonts w:eastAsia="Calibri"/>
              </w:rPr>
              <w:t>) обучение конечных пользователей работе с новой функцион</w:t>
            </w:r>
            <w:r w:rsidR="00FA2F5D" w:rsidRPr="00BE1699">
              <w:rPr>
                <w:rFonts w:eastAsia="Calibri"/>
              </w:rPr>
              <w:t>альностью информационных систем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EF245E" w:rsidP="0069692C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lastRenderedPageBreak/>
              <w:t>01.05.202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 xml:space="preserve"> – 30.09.202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Отчеты по реализации каждого этапа</w:t>
            </w:r>
          </w:p>
        </w:tc>
        <w:tc>
          <w:tcPr>
            <w:tcW w:w="2126" w:type="dxa"/>
            <w:shd w:val="clear" w:color="auto" w:fill="auto"/>
          </w:tcPr>
          <w:p w:rsidR="00EF245E" w:rsidRPr="00BE1699" w:rsidRDefault="00727107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В</w:t>
            </w:r>
            <w:r w:rsidR="00EF245E" w:rsidRPr="00BE1699">
              <w:rPr>
                <w:rFonts w:eastAsia="Calibri"/>
              </w:rPr>
              <w:t xml:space="preserve"> соответствии с верхнеуровневым планом внедрения</w:t>
            </w:r>
          </w:p>
        </w:tc>
      </w:tr>
      <w:tr w:rsidR="00EF245E" w:rsidRPr="00BE1699" w:rsidTr="00727107">
        <w:trPr>
          <w:trHeight w:val="20"/>
        </w:trPr>
        <w:tc>
          <w:tcPr>
            <w:tcW w:w="14631" w:type="dxa"/>
            <w:gridSpan w:val="5"/>
            <w:shd w:val="clear" w:color="auto" w:fill="auto"/>
          </w:tcPr>
          <w:p w:rsidR="00EF245E" w:rsidRPr="00BE1699" w:rsidRDefault="00EF245E" w:rsidP="009863F5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Подготовка персонала</w:t>
            </w:r>
          </w:p>
        </w:tc>
      </w:tr>
      <w:tr w:rsidR="00EF245E" w:rsidRPr="00BE1699" w:rsidTr="00727107">
        <w:trPr>
          <w:trHeight w:val="20"/>
        </w:trPr>
        <w:tc>
          <w:tcPr>
            <w:tcW w:w="567" w:type="dxa"/>
            <w:shd w:val="clear" w:color="auto" w:fill="auto"/>
          </w:tcPr>
          <w:p w:rsidR="00EF245E" w:rsidRPr="00BE1699" w:rsidRDefault="00596A4D" w:rsidP="00CE0789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11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EF245E" w:rsidP="0069692C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Разработка плана обучения работников </w:t>
            </w:r>
            <w:r w:rsidR="0069692C" w:rsidRPr="00BE1699">
              <w:t>микрофинансовых организаций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EF245E" w:rsidP="0069692C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01.01.202</w:t>
            </w:r>
            <w:r w:rsidR="0069692C" w:rsidRPr="00BE1699">
              <w:rPr>
                <w:rFonts w:eastAsia="Calibri"/>
              </w:rPr>
              <w:t>2</w:t>
            </w:r>
            <w:r w:rsidRPr="00BE1699">
              <w:rPr>
                <w:rFonts w:eastAsia="Calibri"/>
              </w:rPr>
              <w:t xml:space="preserve"> – 31.03.202</w:t>
            </w:r>
            <w:r w:rsidR="0069692C" w:rsidRPr="00BE1699">
              <w:rPr>
                <w:rFonts w:eastAsia="Calibri"/>
              </w:rPr>
              <w:t>2</w:t>
            </w:r>
            <w:r w:rsidRPr="00BE1699">
              <w:rPr>
                <w:rFonts w:eastAsia="Calibri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69692C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План обучения работников </w:t>
            </w:r>
            <w:r w:rsidR="0069692C" w:rsidRPr="00BE1699">
              <w:t>микрофинансовых организаций</w:t>
            </w:r>
            <w:r w:rsidR="0069692C" w:rsidRPr="00BE1699">
              <w:rPr>
                <w:rFonts w:eastAsia="Calibri"/>
              </w:rPr>
              <w:t xml:space="preserve"> </w:t>
            </w:r>
            <w:r w:rsidRPr="00BE1699">
              <w:rPr>
                <w:rFonts w:eastAsia="Calibri"/>
              </w:rPr>
              <w:t>(с указанием места (наименования учебного заведения и т.п.) и способа обучения)</w:t>
            </w:r>
          </w:p>
        </w:tc>
        <w:tc>
          <w:tcPr>
            <w:tcW w:w="2126" w:type="dxa"/>
            <w:shd w:val="clear" w:color="auto" w:fill="auto"/>
          </w:tcPr>
          <w:p w:rsidR="00EF245E" w:rsidRPr="00BE1699" w:rsidRDefault="00EF245E" w:rsidP="004C72C2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Не позднее 01.04.202</w:t>
            </w:r>
            <w:r w:rsidR="0069692C" w:rsidRPr="00BE1699">
              <w:rPr>
                <w:rFonts w:eastAsia="Calibri"/>
              </w:rPr>
              <w:t>2</w:t>
            </w:r>
            <w:r w:rsidRPr="00BE1699">
              <w:rPr>
                <w:rFonts w:eastAsia="Calibri"/>
              </w:rPr>
              <w:t> года</w:t>
            </w:r>
          </w:p>
        </w:tc>
      </w:tr>
      <w:tr w:rsidR="00EF245E" w:rsidRPr="00BE1699" w:rsidTr="00727107">
        <w:trPr>
          <w:trHeight w:val="704"/>
        </w:trPr>
        <w:tc>
          <w:tcPr>
            <w:tcW w:w="567" w:type="dxa"/>
            <w:shd w:val="clear" w:color="auto" w:fill="auto"/>
          </w:tcPr>
          <w:p w:rsidR="00EF245E" w:rsidRPr="00BE1699" w:rsidRDefault="00596A4D" w:rsidP="00CE0789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12</w:t>
            </w:r>
          </w:p>
        </w:tc>
        <w:tc>
          <w:tcPr>
            <w:tcW w:w="5843" w:type="dxa"/>
            <w:shd w:val="clear" w:color="auto" w:fill="auto"/>
          </w:tcPr>
          <w:p w:rsidR="00EF245E" w:rsidRPr="00BE1699" w:rsidRDefault="00EF245E" w:rsidP="0069692C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Обучение работников </w:t>
            </w:r>
            <w:r w:rsidR="0069692C" w:rsidRPr="00BE1699">
              <w:t>микрофинансовых организаций</w:t>
            </w:r>
            <w:r w:rsidR="0069692C" w:rsidRPr="00BE1699">
              <w:rPr>
                <w:rFonts w:eastAsia="Calibri"/>
              </w:rPr>
              <w:t xml:space="preserve"> </w:t>
            </w:r>
            <w:r w:rsidRPr="00BE1699">
              <w:rPr>
                <w:rFonts w:eastAsia="Calibri"/>
              </w:rPr>
              <w:t>новому плану счетов бухгалтерского учета и правилам ведения бухгалтерского учета</w:t>
            </w:r>
          </w:p>
        </w:tc>
        <w:tc>
          <w:tcPr>
            <w:tcW w:w="2693" w:type="dxa"/>
            <w:shd w:val="clear" w:color="auto" w:fill="auto"/>
          </w:tcPr>
          <w:p w:rsidR="00EF245E" w:rsidRPr="00BE1699" w:rsidRDefault="00EF245E" w:rsidP="0069692C">
            <w:pPr>
              <w:ind w:right="-1"/>
              <w:rPr>
                <w:rFonts w:eastAsia="Calibri"/>
              </w:rPr>
            </w:pPr>
            <w:r w:rsidRPr="00BE1699">
              <w:rPr>
                <w:rFonts w:eastAsia="Calibri"/>
              </w:rPr>
              <w:t>01.04.202</w:t>
            </w:r>
            <w:r w:rsidR="0069692C" w:rsidRPr="00BE1699">
              <w:rPr>
                <w:rFonts w:eastAsia="Calibri"/>
              </w:rPr>
              <w:t>2</w:t>
            </w:r>
            <w:r w:rsidRPr="00BE1699">
              <w:rPr>
                <w:rFonts w:eastAsia="Calibri"/>
              </w:rPr>
              <w:t>– 31.12.202</w:t>
            </w:r>
            <w:r w:rsidR="0069692C" w:rsidRPr="00BE1699">
              <w:rPr>
                <w:rFonts w:eastAsia="Calibri"/>
              </w:rPr>
              <w:t>3</w:t>
            </w:r>
            <w:r w:rsidRPr="00BE1699">
              <w:rPr>
                <w:rFonts w:eastAsia="Calibri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EF245E" w:rsidRPr="00BE1699" w:rsidRDefault="00EF245E" w:rsidP="0069692C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Ежеквартальный отчет о выполнении плана обучения работников </w:t>
            </w:r>
            <w:r w:rsidR="0069692C" w:rsidRPr="00BE1699">
              <w:t>микрофинансовых организаций</w:t>
            </w:r>
          </w:p>
        </w:tc>
        <w:tc>
          <w:tcPr>
            <w:tcW w:w="2126" w:type="dxa"/>
            <w:shd w:val="clear" w:color="auto" w:fill="auto"/>
          </w:tcPr>
          <w:p w:rsidR="00EF245E" w:rsidRPr="00BE1699" w:rsidRDefault="00EF245E" w:rsidP="009863F5">
            <w:pPr>
              <w:ind w:right="-1"/>
              <w:jc w:val="both"/>
              <w:rPr>
                <w:rFonts w:eastAsia="Calibri"/>
              </w:rPr>
            </w:pPr>
            <w:r w:rsidRPr="00BE1699">
              <w:rPr>
                <w:rFonts w:eastAsia="Calibri"/>
              </w:rPr>
              <w:t>Не позднее 15-го числа месяца, следующего за отчетным кварталом</w:t>
            </w:r>
          </w:p>
        </w:tc>
      </w:tr>
    </w:tbl>
    <w:p w:rsidR="00EF245E" w:rsidRPr="00BE1699" w:rsidRDefault="00EF245E" w:rsidP="00EF245E">
      <w:pPr>
        <w:ind w:right="-1"/>
        <w:jc w:val="both"/>
        <w:rPr>
          <w:sz w:val="24"/>
          <w:szCs w:val="24"/>
        </w:rPr>
      </w:pPr>
    </w:p>
    <w:p w:rsidR="00EF245E" w:rsidRPr="00BE1699" w:rsidRDefault="00EF245E" w:rsidP="00EF245E">
      <w:pPr>
        <w:ind w:right="-1"/>
        <w:jc w:val="both"/>
      </w:pPr>
      <w:r w:rsidRPr="00BE1699">
        <w:rPr>
          <w:sz w:val="24"/>
          <w:szCs w:val="24"/>
        </w:rPr>
        <w:t>Руководитель</w:t>
      </w:r>
      <w:r w:rsidRPr="00BE1699">
        <w:rPr>
          <w:sz w:val="24"/>
          <w:szCs w:val="24"/>
        </w:rPr>
        <w:tab/>
      </w:r>
      <w:r w:rsidRPr="00BE1699">
        <w:rPr>
          <w:sz w:val="24"/>
          <w:szCs w:val="24"/>
        </w:rPr>
        <w:tab/>
      </w:r>
      <w:r w:rsidRPr="00BE1699">
        <w:t>______________</w:t>
      </w:r>
      <w:r w:rsidRPr="00BE1699">
        <w:tab/>
      </w:r>
      <w:r w:rsidRPr="00BE1699">
        <w:tab/>
        <w:t>__________________________</w:t>
      </w:r>
    </w:p>
    <w:p w:rsidR="00EF245E" w:rsidRPr="00BE1699" w:rsidRDefault="006707DA" w:rsidP="006707DA">
      <w:pPr>
        <w:ind w:left="1704" w:right="-1" w:firstLine="706"/>
      </w:pPr>
      <w:r>
        <w:t>(подпись)</w:t>
      </w:r>
      <w:r>
        <w:tab/>
      </w:r>
      <w:r>
        <w:tab/>
        <w:t xml:space="preserve">     </w:t>
      </w:r>
      <w:r w:rsidR="00EF245E" w:rsidRPr="00BE1699">
        <w:t>(расшифровка подписи)</w:t>
      </w:r>
    </w:p>
    <w:p w:rsidR="00EF245E" w:rsidRPr="00BE1699" w:rsidRDefault="00EF245E" w:rsidP="00EF245E">
      <w:pPr>
        <w:ind w:right="-1"/>
        <w:jc w:val="both"/>
      </w:pPr>
      <w:r w:rsidRPr="00BE1699">
        <w:rPr>
          <w:sz w:val="24"/>
          <w:szCs w:val="24"/>
        </w:rPr>
        <w:t>Главный бухгалтер</w:t>
      </w:r>
      <w:r w:rsidRPr="00BE1699">
        <w:rPr>
          <w:sz w:val="24"/>
          <w:szCs w:val="24"/>
        </w:rPr>
        <w:tab/>
      </w:r>
      <w:r w:rsidRPr="00BE1699">
        <w:rPr>
          <w:sz w:val="24"/>
          <w:szCs w:val="24"/>
        </w:rPr>
        <w:tab/>
      </w:r>
      <w:r w:rsidRPr="00BE1699">
        <w:t>_____________</w:t>
      </w:r>
      <w:r w:rsidRPr="00BE1699">
        <w:tab/>
        <w:t>__________________________</w:t>
      </w:r>
    </w:p>
    <w:p w:rsidR="00EF245E" w:rsidRPr="00BE1699" w:rsidRDefault="006707DA" w:rsidP="006707DA">
      <w:pPr>
        <w:ind w:left="2272" w:right="-1" w:firstLine="847"/>
      </w:pPr>
      <w:r>
        <w:t>(подпись)</w:t>
      </w:r>
      <w:r>
        <w:tab/>
        <w:t xml:space="preserve">     </w:t>
      </w:r>
      <w:r w:rsidR="00EF245E" w:rsidRPr="00BE1699">
        <w:t>(расшифровка подписи)</w:t>
      </w:r>
    </w:p>
    <w:p w:rsidR="00EF245E" w:rsidRPr="00BE1699" w:rsidRDefault="00EF245E" w:rsidP="00EF245E">
      <w:pPr>
        <w:ind w:right="-1"/>
        <w:jc w:val="both"/>
      </w:pPr>
      <w:r w:rsidRPr="00BE1699">
        <w:rPr>
          <w:sz w:val="24"/>
          <w:szCs w:val="24"/>
        </w:rPr>
        <w:t xml:space="preserve">Руководитель структурного подразделения, осуществляющего обработку учетно-операционной информации </w:t>
      </w:r>
      <w:r w:rsidRPr="00BE1699">
        <w:rPr>
          <w:sz w:val="24"/>
          <w:szCs w:val="24"/>
        </w:rPr>
        <w:tab/>
      </w:r>
      <w:r w:rsidRPr="00BE1699">
        <w:t>___________</w:t>
      </w:r>
      <w:r w:rsidR="008F6885" w:rsidRPr="00BE1699">
        <w:t xml:space="preserve">    </w:t>
      </w:r>
      <w:r w:rsidRPr="00BE1699">
        <w:t>________________________</w:t>
      </w:r>
    </w:p>
    <w:p w:rsidR="00EF245E" w:rsidRPr="00BE1699" w:rsidRDefault="008F6885" w:rsidP="00EF245E">
      <w:pPr>
        <w:ind w:left="11624" w:right="-1"/>
        <w:jc w:val="both"/>
      </w:pPr>
      <w:r w:rsidRPr="00BE1699">
        <w:t>(подпись)</w:t>
      </w:r>
      <w:r w:rsidRPr="00BE1699">
        <w:tab/>
      </w:r>
      <w:r w:rsidR="00EF245E" w:rsidRPr="00BE1699">
        <w:t>(расшифровка подписи)</w:t>
      </w:r>
    </w:p>
    <w:p w:rsidR="00EF245E" w:rsidRPr="00BE1699" w:rsidRDefault="00EF245E" w:rsidP="00EF245E">
      <w:pPr>
        <w:ind w:right="-1"/>
        <w:rPr>
          <w:sz w:val="24"/>
          <w:szCs w:val="24"/>
        </w:rPr>
      </w:pPr>
    </w:p>
    <w:p w:rsidR="00EF245E" w:rsidRPr="00BE1699" w:rsidRDefault="00EF245E" w:rsidP="00EF245E">
      <w:pPr>
        <w:ind w:right="-1"/>
        <w:rPr>
          <w:sz w:val="24"/>
          <w:szCs w:val="24"/>
        </w:rPr>
      </w:pPr>
      <w:r w:rsidRPr="00BE1699">
        <w:rPr>
          <w:sz w:val="24"/>
          <w:szCs w:val="24"/>
        </w:rPr>
        <w:t>«____»_____________20__ года</w:t>
      </w:r>
    </w:p>
    <w:p w:rsidR="00B701C0" w:rsidRPr="00BE1699" w:rsidRDefault="00B701C0" w:rsidP="00C3036A">
      <w:pPr>
        <w:ind w:left="8789" w:hanging="425"/>
      </w:pPr>
      <w:r w:rsidRPr="00BE1699">
        <w:br w:type="page"/>
      </w:r>
    </w:p>
    <w:p w:rsidR="00171A14" w:rsidRPr="00BE1699" w:rsidRDefault="00171A14" w:rsidP="00095EDB">
      <w:pPr>
        <w:ind w:left="10206"/>
      </w:pPr>
      <w:r w:rsidRPr="00BE1699">
        <w:lastRenderedPageBreak/>
        <w:t xml:space="preserve">Приложение </w:t>
      </w:r>
      <w:r w:rsidR="006707DA" w:rsidRPr="006707DA">
        <w:t>№</w:t>
      </w:r>
      <w:r w:rsidRPr="00BE1699">
        <w:t xml:space="preserve"> 2</w:t>
      </w:r>
    </w:p>
    <w:p w:rsidR="00171A14" w:rsidRPr="009C268D" w:rsidRDefault="00171A14" w:rsidP="00095EDB">
      <w:pPr>
        <w:pStyle w:val="MZagolvok-Center"/>
        <w:keepNext/>
        <w:keepLines/>
        <w:spacing w:before="0" w:after="0"/>
        <w:ind w:left="10206"/>
        <w:jc w:val="left"/>
        <w:rPr>
          <w:rFonts w:ascii="Times New Roman" w:hAnsi="Times New Roman"/>
          <w:b w:val="0"/>
          <w:color w:val="000000"/>
          <w:sz w:val="20"/>
          <w:lang w:val="ru-RU"/>
        </w:rPr>
      </w:pPr>
      <w:r w:rsidRPr="00BE1699">
        <w:rPr>
          <w:rFonts w:ascii="Times New Roman" w:hAnsi="Times New Roman"/>
          <w:b w:val="0"/>
          <w:color w:val="000000"/>
          <w:sz w:val="20"/>
          <w:lang w:val="ru-RU"/>
        </w:rPr>
        <w:t xml:space="preserve">к Указанию </w:t>
      </w:r>
      <w:r w:rsidR="009C268D" w:rsidRPr="009C268D">
        <w:rPr>
          <w:rFonts w:ascii="Times New Roman" w:hAnsi="Times New Roman"/>
          <w:b w:val="0"/>
          <w:color w:val="000000"/>
          <w:sz w:val="20"/>
          <w:lang w:val="ru-RU"/>
        </w:rPr>
        <w:t xml:space="preserve">от 31 августа 2021 года № </w:t>
      </w:r>
      <w:r w:rsidR="009C268D">
        <w:rPr>
          <w:rFonts w:ascii="Times New Roman" w:hAnsi="Times New Roman"/>
          <w:b w:val="0"/>
          <w:color w:val="000000"/>
          <w:sz w:val="20"/>
          <w:lang w:val="ru-RU"/>
        </w:rPr>
        <w:t>1363</w:t>
      </w:r>
      <w:r w:rsidR="009C268D" w:rsidRPr="009C268D">
        <w:rPr>
          <w:rFonts w:ascii="Times New Roman" w:hAnsi="Times New Roman"/>
          <w:b w:val="0"/>
          <w:color w:val="000000"/>
          <w:sz w:val="20"/>
          <w:lang w:val="ru-RU"/>
        </w:rPr>
        <w:t>-</w:t>
      </w:r>
      <w:r w:rsidR="009C268D">
        <w:rPr>
          <w:rFonts w:ascii="Times New Roman" w:hAnsi="Times New Roman"/>
          <w:b w:val="0"/>
          <w:color w:val="000000"/>
          <w:sz w:val="20"/>
          <w:lang w:val="ru-RU"/>
        </w:rPr>
        <w:t>У</w:t>
      </w:r>
    </w:p>
    <w:p w:rsidR="00171A14" w:rsidRPr="00BE1699" w:rsidRDefault="00171A14" w:rsidP="00095EDB">
      <w:pPr>
        <w:autoSpaceDE w:val="0"/>
        <w:autoSpaceDN w:val="0"/>
        <w:adjustRightInd w:val="0"/>
        <w:ind w:left="10206"/>
      </w:pPr>
      <w:r w:rsidRPr="00BE1699">
        <w:t xml:space="preserve">«О порядке перехода на план счетов бухгалтерского учета в </w:t>
      </w:r>
      <w:r w:rsidR="0069692C" w:rsidRPr="00BE1699">
        <w:t>микрофинансовых организациях</w:t>
      </w:r>
      <w:r w:rsidRPr="00BE1699">
        <w:t xml:space="preserve"> и правила ведения бухгалтерского учета </w:t>
      </w:r>
      <w:r w:rsidR="0069692C" w:rsidRPr="00BE1699">
        <w:t>микрофинансовыми организациями</w:t>
      </w:r>
      <w:r w:rsidR="00466ECC" w:rsidRPr="00BE1699">
        <w:t>,</w:t>
      </w:r>
      <w:r w:rsidR="0069692C" w:rsidRPr="00BE1699">
        <w:t xml:space="preserve"> </w:t>
      </w:r>
      <w:r w:rsidRPr="00BE1699">
        <w:t>вводимые в действие с 1 января 202</w:t>
      </w:r>
      <w:r w:rsidR="0069692C" w:rsidRPr="00BE1699">
        <w:t>4</w:t>
      </w:r>
      <w:r w:rsidRPr="00BE1699">
        <w:t xml:space="preserve"> года»</w:t>
      </w:r>
    </w:p>
    <w:p w:rsidR="00573E14" w:rsidRPr="00BE1699" w:rsidRDefault="00573E14" w:rsidP="00573E14">
      <w:pPr>
        <w:autoSpaceDE w:val="0"/>
        <w:autoSpaceDN w:val="0"/>
        <w:adjustRightInd w:val="0"/>
        <w:ind w:left="8364"/>
      </w:pPr>
    </w:p>
    <w:p w:rsidR="009008C6" w:rsidRPr="00BE1699" w:rsidRDefault="009008C6" w:rsidP="009008C6">
      <w:pPr>
        <w:ind w:right="-1"/>
        <w:jc w:val="center"/>
        <w:rPr>
          <w:b/>
          <w:sz w:val="24"/>
          <w:szCs w:val="24"/>
        </w:rPr>
      </w:pPr>
      <w:r w:rsidRPr="00BE1699">
        <w:rPr>
          <w:b/>
          <w:sz w:val="24"/>
          <w:szCs w:val="24"/>
        </w:rPr>
        <w:t>Отч</w:t>
      </w:r>
      <w:r w:rsidR="00F006BF" w:rsidRPr="00BE1699">
        <w:rPr>
          <w:b/>
          <w:sz w:val="24"/>
          <w:szCs w:val="24"/>
        </w:rPr>
        <w:t>ё</w:t>
      </w:r>
      <w:r w:rsidRPr="00BE1699">
        <w:rPr>
          <w:b/>
          <w:sz w:val="24"/>
          <w:szCs w:val="24"/>
        </w:rPr>
        <w:t>т о плане мероприятий по переходу на новый план счетов и правила ведения бухгалтерского уч</w:t>
      </w:r>
      <w:r w:rsidR="00573E14" w:rsidRPr="00BE1699">
        <w:rPr>
          <w:b/>
          <w:sz w:val="24"/>
          <w:szCs w:val="24"/>
        </w:rPr>
        <w:t>ё</w:t>
      </w:r>
      <w:r w:rsidRPr="00BE1699">
        <w:rPr>
          <w:b/>
          <w:sz w:val="24"/>
          <w:szCs w:val="24"/>
        </w:rPr>
        <w:t>та</w:t>
      </w:r>
    </w:p>
    <w:p w:rsidR="009008C6" w:rsidRPr="00BE1699" w:rsidRDefault="009008C6" w:rsidP="009008C6">
      <w:pPr>
        <w:ind w:right="-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55"/>
        <w:gridCol w:w="2339"/>
      </w:tblGrid>
      <w:tr w:rsidR="009008C6" w:rsidRPr="00BE1699" w:rsidTr="009863F5">
        <w:trPr>
          <w:trHeight w:val="20"/>
        </w:trPr>
        <w:tc>
          <w:tcPr>
            <w:tcW w:w="7655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sz w:val="24"/>
                <w:szCs w:val="24"/>
              </w:rPr>
            </w:pPr>
            <w:r w:rsidRPr="00BE1699">
              <w:t xml:space="preserve">Наименование </w:t>
            </w:r>
            <w:r w:rsidR="0069692C" w:rsidRPr="00BE1699">
              <w:t>микрофинансовой организации</w:t>
            </w:r>
          </w:p>
        </w:tc>
        <w:tc>
          <w:tcPr>
            <w:tcW w:w="2339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sz w:val="24"/>
                <w:szCs w:val="24"/>
              </w:rPr>
            </w:pPr>
          </w:p>
        </w:tc>
      </w:tr>
      <w:tr w:rsidR="009008C6" w:rsidRPr="00BE1699" w:rsidTr="009863F5">
        <w:trPr>
          <w:trHeight w:val="20"/>
        </w:trPr>
        <w:tc>
          <w:tcPr>
            <w:tcW w:w="7655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sz w:val="24"/>
                <w:szCs w:val="24"/>
              </w:rPr>
            </w:pPr>
            <w:r w:rsidRPr="00BE1699">
              <w:t xml:space="preserve">Почтовый адрес </w:t>
            </w:r>
            <w:r w:rsidR="0069692C" w:rsidRPr="00BE1699">
              <w:t>микрофинансовой организации</w:t>
            </w:r>
          </w:p>
        </w:tc>
        <w:tc>
          <w:tcPr>
            <w:tcW w:w="2339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sz w:val="24"/>
                <w:szCs w:val="24"/>
              </w:rPr>
            </w:pPr>
          </w:p>
        </w:tc>
      </w:tr>
      <w:tr w:rsidR="009008C6" w:rsidRPr="00BE1699" w:rsidTr="009863F5">
        <w:trPr>
          <w:trHeight w:val="20"/>
        </w:trPr>
        <w:tc>
          <w:tcPr>
            <w:tcW w:w="7655" w:type="dxa"/>
            <w:shd w:val="clear" w:color="auto" w:fill="auto"/>
          </w:tcPr>
          <w:p w:rsidR="009008C6" w:rsidRPr="00BE1699" w:rsidRDefault="009008C6" w:rsidP="009863F5">
            <w:pPr>
              <w:ind w:right="-1"/>
              <w:jc w:val="both"/>
            </w:pPr>
            <w:r w:rsidRPr="00BE1699">
              <w:t>Ф.И.О., адрес электронной почты и номер телефона лица (лиц), ответственного (ых) за реализацию плана мероприятий</w:t>
            </w:r>
          </w:p>
        </w:tc>
        <w:tc>
          <w:tcPr>
            <w:tcW w:w="2339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sz w:val="24"/>
                <w:szCs w:val="24"/>
              </w:rPr>
            </w:pPr>
          </w:p>
        </w:tc>
      </w:tr>
    </w:tbl>
    <w:p w:rsidR="009008C6" w:rsidRPr="00BE1699" w:rsidRDefault="009008C6" w:rsidP="009008C6">
      <w:pPr>
        <w:ind w:right="-1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84"/>
        <w:gridCol w:w="1818"/>
        <w:gridCol w:w="3428"/>
      </w:tblGrid>
      <w:tr w:rsidR="009008C6" w:rsidRPr="00BE1699" w:rsidTr="009863F5">
        <w:tc>
          <w:tcPr>
            <w:tcW w:w="680" w:type="dxa"/>
            <w:shd w:val="clear" w:color="auto" w:fill="auto"/>
          </w:tcPr>
          <w:p w:rsidR="009008C6" w:rsidRPr="00BE1699" w:rsidRDefault="009008C6" w:rsidP="009863F5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№ п/п</w:t>
            </w:r>
          </w:p>
        </w:tc>
        <w:tc>
          <w:tcPr>
            <w:tcW w:w="1584" w:type="dxa"/>
            <w:shd w:val="clear" w:color="auto" w:fill="auto"/>
          </w:tcPr>
          <w:p w:rsidR="009008C6" w:rsidRPr="00BE1699" w:rsidRDefault="009008C6" w:rsidP="009863F5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818" w:type="dxa"/>
            <w:shd w:val="clear" w:color="auto" w:fill="auto"/>
          </w:tcPr>
          <w:p w:rsidR="009008C6" w:rsidRPr="00BE1699" w:rsidRDefault="009008C6" w:rsidP="009863F5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>Срок проведения мероприятия</w:t>
            </w:r>
          </w:p>
        </w:tc>
        <w:tc>
          <w:tcPr>
            <w:tcW w:w="3428" w:type="dxa"/>
            <w:shd w:val="clear" w:color="auto" w:fill="auto"/>
          </w:tcPr>
          <w:p w:rsidR="009008C6" w:rsidRPr="00BE1699" w:rsidRDefault="009008C6" w:rsidP="009863F5">
            <w:pPr>
              <w:ind w:right="-1"/>
              <w:jc w:val="center"/>
              <w:rPr>
                <w:rFonts w:eastAsia="Calibri"/>
              </w:rPr>
            </w:pPr>
            <w:r w:rsidRPr="00BE1699">
              <w:rPr>
                <w:rFonts w:eastAsia="Calibri"/>
              </w:rPr>
              <w:t xml:space="preserve">Вид документа </w:t>
            </w:r>
            <w:r w:rsidR="0069692C" w:rsidRPr="00BE1699">
              <w:t>микрофинансовой организации</w:t>
            </w:r>
            <w:r w:rsidR="0069692C" w:rsidRPr="00BE1699">
              <w:rPr>
                <w:rFonts w:eastAsia="Calibri"/>
              </w:rPr>
              <w:t xml:space="preserve"> </w:t>
            </w:r>
            <w:r w:rsidRPr="00BE1699">
              <w:rPr>
                <w:rFonts w:eastAsia="Calibri"/>
              </w:rPr>
              <w:t>об исполнении мероприятия</w:t>
            </w:r>
          </w:p>
        </w:tc>
      </w:tr>
      <w:tr w:rsidR="009008C6" w:rsidRPr="00BE1699" w:rsidTr="009863F5">
        <w:tc>
          <w:tcPr>
            <w:tcW w:w="680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1584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1818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3428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</w:tr>
      <w:tr w:rsidR="009008C6" w:rsidRPr="00BE1699" w:rsidTr="009863F5">
        <w:tc>
          <w:tcPr>
            <w:tcW w:w="680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1584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1818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3428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</w:tr>
      <w:tr w:rsidR="009008C6" w:rsidRPr="00BE1699" w:rsidTr="009863F5">
        <w:tc>
          <w:tcPr>
            <w:tcW w:w="680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1584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1818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3428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</w:tr>
      <w:tr w:rsidR="009008C6" w:rsidRPr="00BE1699" w:rsidTr="009863F5">
        <w:tc>
          <w:tcPr>
            <w:tcW w:w="680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1584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1818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3428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</w:tr>
      <w:tr w:rsidR="009008C6" w:rsidRPr="00BE1699" w:rsidTr="009863F5">
        <w:tc>
          <w:tcPr>
            <w:tcW w:w="680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1584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1818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3428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</w:tr>
      <w:tr w:rsidR="009008C6" w:rsidRPr="00BE1699" w:rsidTr="009863F5">
        <w:tc>
          <w:tcPr>
            <w:tcW w:w="680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1584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1818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  <w:tc>
          <w:tcPr>
            <w:tcW w:w="3428" w:type="dxa"/>
            <w:shd w:val="clear" w:color="auto" w:fill="auto"/>
          </w:tcPr>
          <w:p w:rsidR="009008C6" w:rsidRPr="00BE1699" w:rsidRDefault="009008C6" w:rsidP="009863F5">
            <w:pPr>
              <w:ind w:right="-1"/>
              <w:rPr>
                <w:rFonts w:eastAsia="Calibri"/>
              </w:rPr>
            </w:pPr>
          </w:p>
        </w:tc>
      </w:tr>
    </w:tbl>
    <w:p w:rsidR="009008C6" w:rsidRPr="00BE1699" w:rsidRDefault="009008C6" w:rsidP="009008C6">
      <w:pPr>
        <w:ind w:right="-1"/>
        <w:rPr>
          <w:sz w:val="24"/>
          <w:szCs w:val="24"/>
        </w:rPr>
      </w:pPr>
    </w:p>
    <w:p w:rsidR="009008C6" w:rsidRPr="00BE1699" w:rsidRDefault="009008C6" w:rsidP="009008C6">
      <w:pPr>
        <w:ind w:right="-1"/>
        <w:jc w:val="both"/>
      </w:pPr>
      <w:r w:rsidRPr="00BE1699">
        <w:rPr>
          <w:sz w:val="24"/>
          <w:szCs w:val="24"/>
        </w:rPr>
        <w:t>Руководитель</w:t>
      </w:r>
      <w:r w:rsidRPr="00BE1699">
        <w:rPr>
          <w:sz w:val="24"/>
          <w:szCs w:val="24"/>
        </w:rPr>
        <w:tab/>
      </w:r>
      <w:r w:rsidRPr="00BE1699">
        <w:rPr>
          <w:sz w:val="24"/>
          <w:szCs w:val="24"/>
        </w:rPr>
        <w:tab/>
      </w:r>
      <w:r w:rsidRPr="00BE1699">
        <w:t>_____________</w:t>
      </w:r>
      <w:r w:rsidRPr="00BE1699">
        <w:tab/>
        <w:t>_______________________</w:t>
      </w:r>
    </w:p>
    <w:p w:rsidR="009008C6" w:rsidRPr="00BE1699" w:rsidRDefault="006707DA" w:rsidP="006707DA">
      <w:pPr>
        <w:ind w:left="1704" w:right="-1" w:firstLine="706"/>
        <w:rPr>
          <w:sz w:val="24"/>
          <w:szCs w:val="24"/>
        </w:rPr>
      </w:pPr>
      <w:r>
        <w:rPr>
          <w:sz w:val="18"/>
          <w:szCs w:val="18"/>
        </w:rPr>
        <w:lastRenderedPageBreak/>
        <w:t>(подпись)</w:t>
      </w:r>
      <w:r>
        <w:rPr>
          <w:sz w:val="18"/>
          <w:szCs w:val="18"/>
        </w:rPr>
        <w:tab/>
        <w:t xml:space="preserve">     </w:t>
      </w:r>
      <w:r w:rsidR="009008C6" w:rsidRPr="00BE1699">
        <w:rPr>
          <w:sz w:val="18"/>
          <w:szCs w:val="18"/>
        </w:rPr>
        <w:t>(расшифровка подписи)</w:t>
      </w:r>
    </w:p>
    <w:p w:rsidR="009008C6" w:rsidRPr="00BE1699" w:rsidRDefault="009008C6" w:rsidP="009008C6">
      <w:pPr>
        <w:ind w:right="-1"/>
        <w:jc w:val="both"/>
      </w:pPr>
      <w:r w:rsidRPr="00BE1699">
        <w:rPr>
          <w:sz w:val="24"/>
          <w:szCs w:val="24"/>
        </w:rPr>
        <w:t>Главный бухгалтер</w:t>
      </w:r>
      <w:r w:rsidRPr="00BE1699">
        <w:rPr>
          <w:sz w:val="24"/>
          <w:szCs w:val="24"/>
        </w:rPr>
        <w:tab/>
      </w:r>
      <w:r w:rsidRPr="00BE1699">
        <w:rPr>
          <w:sz w:val="24"/>
          <w:szCs w:val="24"/>
        </w:rPr>
        <w:tab/>
      </w:r>
      <w:r w:rsidRPr="00BE1699">
        <w:t>_____________</w:t>
      </w:r>
      <w:r w:rsidRPr="00BE1699">
        <w:tab/>
        <w:t>_______________________</w:t>
      </w:r>
    </w:p>
    <w:p w:rsidR="009008C6" w:rsidRPr="00BE1699" w:rsidRDefault="006707DA" w:rsidP="006707DA">
      <w:pPr>
        <w:ind w:left="2272" w:right="-1" w:firstLine="847"/>
        <w:rPr>
          <w:sz w:val="24"/>
          <w:szCs w:val="24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</w:t>
      </w:r>
      <w:r w:rsidR="009008C6" w:rsidRPr="00BE1699">
        <w:rPr>
          <w:sz w:val="18"/>
          <w:szCs w:val="18"/>
        </w:rPr>
        <w:t>(расшифровка подписи)</w:t>
      </w:r>
    </w:p>
    <w:p w:rsidR="009008C6" w:rsidRPr="00BE1699" w:rsidRDefault="009008C6" w:rsidP="009008C6">
      <w:pPr>
        <w:ind w:right="-1"/>
        <w:jc w:val="both"/>
      </w:pPr>
      <w:r w:rsidRPr="00BE1699">
        <w:rPr>
          <w:sz w:val="24"/>
          <w:szCs w:val="24"/>
        </w:rPr>
        <w:t xml:space="preserve">Руководитель структурного подразделения, осуществляющего обработку учетно-операционной информации </w:t>
      </w:r>
      <w:r w:rsidRPr="00BE1699">
        <w:rPr>
          <w:sz w:val="24"/>
          <w:szCs w:val="24"/>
        </w:rPr>
        <w:tab/>
      </w:r>
      <w:r w:rsidRPr="00BE1699">
        <w:t>_____________   _______________________</w:t>
      </w:r>
    </w:p>
    <w:p w:rsidR="009008C6" w:rsidRPr="00BE1699" w:rsidRDefault="009008C6" w:rsidP="009008C6">
      <w:pPr>
        <w:ind w:left="11624" w:right="-1" w:firstLine="4"/>
        <w:rPr>
          <w:sz w:val="24"/>
          <w:szCs w:val="24"/>
        </w:rPr>
      </w:pPr>
      <w:r w:rsidRPr="00BE1699">
        <w:rPr>
          <w:sz w:val="18"/>
          <w:szCs w:val="18"/>
        </w:rPr>
        <w:t>(подпись)</w:t>
      </w:r>
      <w:r w:rsidRPr="00BE1699">
        <w:rPr>
          <w:sz w:val="18"/>
          <w:szCs w:val="18"/>
        </w:rPr>
        <w:tab/>
        <w:t xml:space="preserve">  </w:t>
      </w:r>
      <w:r w:rsidR="00573E14" w:rsidRPr="00BE1699">
        <w:rPr>
          <w:sz w:val="18"/>
          <w:szCs w:val="18"/>
        </w:rPr>
        <w:t xml:space="preserve"> </w:t>
      </w:r>
      <w:r w:rsidRPr="00BE1699">
        <w:rPr>
          <w:sz w:val="18"/>
          <w:szCs w:val="18"/>
        </w:rPr>
        <w:t>(расшифровка подписи)</w:t>
      </w:r>
    </w:p>
    <w:p w:rsidR="009008C6" w:rsidRPr="00BE1699" w:rsidRDefault="009008C6" w:rsidP="009008C6">
      <w:pPr>
        <w:ind w:right="-1"/>
        <w:rPr>
          <w:sz w:val="24"/>
          <w:szCs w:val="24"/>
        </w:rPr>
      </w:pPr>
    </w:p>
    <w:p w:rsidR="009008C6" w:rsidRPr="00BE1699" w:rsidRDefault="009008C6" w:rsidP="009008C6">
      <w:pPr>
        <w:ind w:right="1587"/>
        <w:rPr>
          <w:sz w:val="24"/>
          <w:szCs w:val="24"/>
        </w:rPr>
      </w:pPr>
      <w:r w:rsidRPr="00BE1699">
        <w:rPr>
          <w:sz w:val="24"/>
          <w:szCs w:val="24"/>
        </w:rPr>
        <w:t>«____»_____________20__ года</w:t>
      </w:r>
    </w:p>
    <w:p w:rsidR="00CB34E9" w:rsidRPr="00BE1699" w:rsidRDefault="00CB34E9" w:rsidP="00C3036A">
      <w:pPr>
        <w:ind w:left="8789" w:hanging="425"/>
      </w:pPr>
      <w:r w:rsidRPr="00BE1699">
        <w:br w:type="page"/>
      </w:r>
    </w:p>
    <w:p w:rsidR="00C3036A" w:rsidRPr="00BE1699" w:rsidRDefault="00C3036A" w:rsidP="00095EDB">
      <w:pPr>
        <w:ind w:left="10206"/>
      </w:pPr>
      <w:r w:rsidRPr="00BE1699">
        <w:lastRenderedPageBreak/>
        <w:t xml:space="preserve">Приложение </w:t>
      </w:r>
      <w:r w:rsidR="006707DA" w:rsidRPr="00095EDB">
        <w:t>№</w:t>
      </w:r>
      <w:r w:rsidR="00693624" w:rsidRPr="00BE1699">
        <w:t xml:space="preserve"> 3</w:t>
      </w:r>
    </w:p>
    <w:p w:rsidR="00C3036A" w:rsidRPr="00BE1699" w:rsidRDefault="00C3036A" w:rsidP="00095EDB">
      <w:pPr>
        <w:pStyle w:val="MZagolvok-Center"/>
        <w:keepNext/>
        <w:keepLines/>
        <w:spacing w:before="0" w:after="0"/>
        <w:ind w:left="10206"/>
        <w:jc w:val="left"/>
        <w:rPr>
          <w:rFonts w:ascii="Times New Roman" w:hAnsi="Times New Roman"/>
          <w:b w:val="0"/>
          <w:color w:val="000000"/>
          <w:sz w:val="20"/>
          <w:lang w:val="ru-RU"/>
        </w:rPr>
      </w:pPr>
      <w:r w:rsidRPr="00BE1699">
        <w:rPr>
          <w:rFonts w:ascii="Times New Roman" w:hAnsi="Times New Roman"/>
          <w:b w:val="0"/>
          <w:color w:val="000000"/>
          <w:sz w:val="20"/>
          <w:lang w:val="ru-RU"/>
        </w:rPr>
        <w:t xml:space="preserve">к Указанию </w:t>
      </w:r>
      <w:r w:rsidR="009C268D" w:rsidRPr="009C268D">
        <w:rPr>
          <w:rFonts w:ascii="Times New Roman" w:hAnsi="Times New Roman"/>
          <w:b w:val="0"/>
          <w:color w:val="000000"/>
          <w:sz w:val="20"/>
          <w:lang w:val="ru-RU"/>
        </w:rPr>
        <w:t xml:space="preserve">от 31 августа 2021 года № </w:t>
      </w:r>
      <w:r w:rsidR="009C268D">
        <w:rPr>
          <w:rFonts w:ascii="Times New Roman" w:hAnsi="Times New Roman"/>
          <w:b w:val="0"/>
          <w:color w:val="000000"/>
          <w:sz w:val="20"/>
          <w:lang w:val="ru-RU"/>
        </w:rPr>
        <w:t>1363</w:t>
      </w:r>
      <w:r w:rsidR="009C268D" w:rsidRPr="009C268D">
        <w:rPr>
          <w:rFonts w:ascii="Times New Roman" w:hAnsi="Times New Roman"/>
          <w:b w:val="0"/>
          <w:color w:val="000000"/>
          <w:sz w:val="20"/>
          <w:lang w:val="ru-RU"/>
        </w:rPr>
        <w:t>-</w:t>
      </w:r>
      <w:r w:rsidR="009C268D">
        <w:rPr>
          <w:rFonts w:ascii="Times New Roman" w:hAnsi="Times New Roman"/>
          <w:b w:val="0"/>
          <w:color w:val="000000"/>
          <w:sz w:val="20"/>
          <w:lang w:val="ru-RU"/>
        </w:rPr>
        <w:t>У</w:t>
      </w:r>
    </w:p>
    <w:p w:rsidR="00C3036A" w:rsidRPr="00BE1699" w:rsidRDefault="00C3036A" w:rsidP="00095EDB">
      <w:pPr>
        <w:autoSpaceDE w:val="0"/>
        <w:autoSpaceDN w:val="0"/>
        <w:adjustRightInd w:val="0"/>
        <w:ind w:left="10206"/>
      </w:pPr>
      <w:r w:rsidRPr="00BE1699">
        <w:t xml:space="preserve">«О порядке перехода на план счетов бухгалтерского учета в </w:t>
      </w:r>
      <w:r w:rsidR="0069692C" w:rsidRPr="00BE1699">
        <w:t xml:space="preserve">микрофинансовых организациях </w:t>
      </w:r>
      <w:r w:rsidRPr="00BE1699">
        <w:t xml:space="preserve">и правила ведения бухгалтерского учета </w:t>
      </w:r>
      <w:r w:rsidR="0069692C" w:rsidRPr="00BE1699">
        <w:t>микрофинансовыми организациями</w:t>
      </w:r>
      <w:r w:rsidRPr="00BE1699">
        <w:t>, вводимые в действие с 1 января 202</w:t>
      </w:r>
      <w:r w:rsidR="0069692C" w:rsidRPr="00BE1699">
        <w:t>4</w:t>
      </w:r>
      <w:r w:rsidRPr="00BE1699">
        <w:t xml:space="preserve"> года»</w:t>
      </w:r>
    </w:p>
    <w:p w:rsidR="00025644" w:rsidRPr="00BE1699" w:rsidRDefault="00025644" w:rsidP="00C3036A">
      <w:pPr>
        <w:autoSpaceDE w:val="0"/>
        <w:autoSpaceDN w:val="0"/>
        <w:adjustRightInd w:val="0"/>
        <w:ind w:left="8364"/>
      </w:pPr>
    </w:p>
    <w:p w:rsidR="00F006BF" w:rsidRPr="00BE1699" w:rsidRDefault="00F006BF" w:rsidP="00F006BF">
      <w:pPr>
        <w:jc w:val="center"/>
        <w:rPr>
          <w:b/>
          <w:sz w:val="24"/>
          <w:szCs w:val="24"/>
        </w:rPr>
      </w:pPr>
      <w:r w:rsidRPr="00BE1699">
        <w:rPr>
          <w:b/>
          <w:sz w:val="24"/>
          <w:szCs w:val="24"/>
        </w:rPr>
        <w:t xml:space="preserve">Таблица соответствия лицевых счетов, открытых в </w:t>
      </w:r>
      <w:r w:rsidR="0069692C" w:rsidRPr="00BE1699">
        <w:rPr>
          <w:b/>
          <w:sz w:val="24"/>
          <w:szCs w:val="24"/>
        </w:rPr>
        <w:t xml:space="preserve">микрофинансовых организациях </w:t>
      </w:r>
      <w:r w:rsidRPr="00BE1699">
        <w:rPr>
          <w:b/>
          <w:sz w:val="24"/>
          <w:szCs w:val="24"/>
        </w:rPr>
        <w:t xml:space="preserve">Приднестровской Молдавской Республики согласно </w:t>
      </w:r>
      <w:r w:rsidR="007158F6" w:rsidRPr="00BE1699">
        <w:rPr>
          <w:b/>
          <w:sz w:val="24"/>
          <w:szCs w:val="24"/>
        </w:rPr>
        <w:t xml:space="preserve">применяемому </w:t>
      </w:r>
      <w:r w:rsidRPr="00BE1699">
        <w:rPr>
          <w:b/>
          <w:sz w:val="24"/>
          <w:szCs w:val="24"/>
        </w:rPr>
        <w:t>до 31 декабря 202</w:t>
      </w:r>
      <w:r w:rsidR="00CB438A" w:rsidRPr="00BE1699">
        <w:rPr>
          <w:b/>
          <w:sz w:val="24"/>
          <w:szCs w:val="24"/>
        </w:rPr>
        <w:t>3</w:t>
      </w:r>
      <w:r w:rsidRPr="00BE1699">
        <w:rPr>
          <w:b/>
          <w:sz w:val="24"/>
          <w:szCs w:val="24"/>
        </w:rPr>
        <w:t xml:space="preserve"> года плану счетов лицевым счетам, подлежащим открытию согласно новому плану счетов и правилам ведения бухгалтерского учета</w:t>
      </w:r>
    </w:p>
    <w:p w:rsidR="00F006BF" w:rsidRPr="00BE1699" w:rsidRDefault="00F006BF" w:rsidP="00F006BF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95"/>
        <w:gridCol w:w="13"/>
        <w:gridCol w:w="24"/>
        <w:gridCol w:w="94"/>
        <w:gridCol w:w="1985"/>
        <w:gridCol w:w="2124"/>
        <w:gridCol w:w="1419"/>
        <w:gridCol w:w="741"/>
        <w:gridCol w:w="817"/>
        <w:gridCol w:w="1419"/>
        <w:gridCol w:w="1988"/>
        <w:gridCol w:w="2512"/>
      </w:tblGrid>
      <w:tr w:rsidR="00F006BF" w:rsidRPr="00BE1699" w:rsidTr="00727107">
        <w:trPr>
          <w:trHeight w:val="20"/>
        </w:trPr>
        <w:tc>
          <w:tcPr>
            <w:tcW w:w="2060" w:type="pct"/>
            <w:gridSpan w:val="6"/>
          </w:tcPr>
          <w:p w:rsidR="00F006BF" w:rsidRPr="00BE1699" w:rsidRDefault="00F006BF" w:rsidP="001D7614">
            <w:pPr>
              <w:jc w:val="center"/>
              <w:rPr>
                <w:b/>
              </w:rPr>
            </w:pPr>
            <w:r w:rsidRPr="00BE1699">
              <w:rPr>
                <w:b/>
              </w:rPr>
              <w:t xml:space="preserve">По </w:t>
            </w:r>
            <w:r w:rsidR="007158F6" w:rsidRPr="00BE1699">
              <w:rPr>
                <w:b/>
              </w:rPr>
              <w:t xml:space="preserve">применяемому </w:t>
            </w:r>
            <w:r w:rsidRPr="00BE1699">
              <w:rPr>
                <w:b/>
              </w:rPr>
              <w:t>до 31 декабря 202</w:t>
            </w:r>
            <w:r w:rsidR="00CB438A" w:rsidRPr="00BE1699">
              <w:rPr>
                <w:b/>
              </w:rPr>
              <w:t>3</w:t>
            </w:r>
            <w:r w:rsidRPr="00BE1699">
              <w:rPr>
                <w:b/>
              </w:rPr>
              <w:t xml:space="preserve"> года плану счетов</w:t>
            </w:r>
          </w:p>
        </w:tc>
        <w:tc>
          <w:tcPr>
            <w:tcW w:w="2110" w:type="pct"/>
            <w:gridSpan w:val="5"/>
          </w:tcPr>
          <w:p w:rsidR="00F006BF" w:rsidRPr="00BE1699" w:rsidRDefault="00F006BF" w:rsidP="00CB438A">
            <w:pPr>
              <w:jc w:val="center"/>
              <w:rPr>
                <w:b/>
              </w:rPr>
            </w:pPr>
            <w:r w:rsidRPr="00BE1699">
              <w:rPr>
                <w:b/>
              </w:rPr>
              <w:t>По плану счетов, предусмотренному Положением Приднестровского республиканского банка № </w:t>
            </w:r>
            <w:r w:rsidR="00CB438A" w:rsidRPr="00BE1699">
              <w:rPr>
                <w:b/>
              </w:rPr>
              <w:t>______</w:t>
            </w:r>
            <w:r w:rsidRPr="00BE1699">
              <w:rPr>
                <w:b/>
              </w:rPr>
              <w:t>П</w:t>
            </w:r>
          </w:p>
        </w:tc>
        <w:tc>
          <w:tcPr>
            <w:tcW w:w="830" w:type="pct"/>
          </w:tcPr>
          <w:p w:rsidR="00F006BF" w:rsidRPr="00BE1699" w:rsidRDefault="00F006BF" w:rsidP="009863F5">
            <w:pPr>
              <w:jc w:val="center"/>
              <w:rPr>
                <w:b/>
              </w:rPr>
            </w:pPr>
            <w:r w:rsidRPr="00BE1699">
              <w:rPr>
                <w:b/>
              </w:rPr>
              <w:t>Экономическое содержание переносимого остатка денежных средств</w:t>
            </w:r>
          </w:p>
        </w:tc>
      </w:tr>
      <w:tr w:rsidR="00727107" w:rsidRPr="00BE1699" w:rsidTr="00727107">
        <w:trPr>
          <w:trHeight w:val="20"/>
        </w:trPr>
        <w:tc>
          <w:tcPr>
            <w:tcW w:w="702" w:type="pct"/>
            <w:gridSpan w:val="4"/>
          </w:tcPr>
          <w:p w:rsidR="00F006BF" w:rsidRPr="00BE1699" w:rsidRDefault="00F006BF" w:rsidP="009863F5">
            <w:pPr>
              <w:jc w:val="center"/>
              <w:rPr>
                <w:b/>
              </w:rPr>
            </w:pPr>
            <w:r w:rsidRPr="00BE1699">
              <w:rPr>
                <w:b/>
              </w:rPr>
              <w:t>Код группы счетов 1-го порядка</w:t>
            </w:r>
          </w:p>
        </w:tc>
        <w:tc>
          <w:tcPr>
            <w:tcW w:w="656" w:type="pct"/>
          </w:tcPr>
          <w:p w:rsidR="00F006BF" w:rsidRPr="00BE1699" w:rsidRDefault="00F006BF" w:rsidP="009863F5">
            <w:pPr>
              <w:jc w:val="center"/>
              <w:rPr>
                <w:b/>
              </w:rPr>
            </w:pPr>
            <w:r w:rsidRPr="00BE1699">
              <w:rPr>
                <w:b/>
              </w:rPr>
              <w:t xml:space="preserve">Код группы счетов </w:t>
            </w:r>
            <w:r w:rsidR="00CB438A" w:rsidRPr="00BE1699">
              <w:rPr>
                <w:b/>
              </w:rPr>
              <w:br/>
            </w:r>
            <w:r w:rsidRPr="00BE1699">
              <w:rPr>
                <w:b/>
              </w:rPr>
              <w:t>2-го порядка</w:t>
            </w:r>
          </w:p>
        </w:tc>
        <w:tc>
          <w:tcPr>
            <w:tcW w:w="702" w:type="pct"/>
          </w:tcPr>
          <w:p w:rsidR="00F006BF" w:rsidRPr="00BE1699" w:rsidRDefault="00F006BF" w:rsidP="009863F5">
            <w:pPr>
              <w:jc w:val="center"/>
              <w:rPr>
                <w:b/>
              </w:rPr>
            </w:pPr>
            <w:r w:rsidRPr="00BE1699">
              <w:rPr>
                <w:b/>
              </w:rPr>
              <w:t>Входящий остаток на __ _____ ___</w:t>
            </w:r>
          </w:p>
        </w:tc>
        <w:tc>
          <w:tcPr>
            <w:tcW w:w="469" w:type="pct"/>
          </w:tcPr>
          <w:p w:rsidR="00F006BF" w:rsidRPr="00BE1699" w:rsidRDefault="00F006BF" w:rsidP="009863F5">
            <w:pPr>
              <w:jc w:val="center"/>
              <w:rPr>
                <w:b/>
              </w:rPr>
            </w:pPr>
            <w:r w:rsidRPr="00BE1699">
              <w:rPr>
                <w:b/>
              </w:rPr>
              <w:t>Группа счетов</w:t>
            </w:r>
          </w:p>
        </w:tc>
        <w:tc>
          <w:tcPr>
            <w:tcW w:w="515" w:type="pct"/>
            <w:gridSpan w:val="2"/>
          </w:tcPr>
          <w:p w:rsidR="00F006BF" w:rsidRPr="00BE1699" w:rsidRDefault="00F006BF" w:rsidP="009863F5">
            <w:pPr>
              <w:jc w:val="center"/>
              <w:rPr>
                <w:b/>
              </w:rPr>
            </w:pPr>
            <w:r w:rsidRPr="00BE1699">
              <w:rPr>
                <w:b/>
              </w:rPr>
              <w:t>Номер балансового счета</w:t>
            </w:r>
          </w:p>
        </w:tc>
        <w:tc>
          <w:tcPr>
            <w:tcW w:w="469" w:type="pct"/>
          </w:tcPr>
          <w:p w:rsidR="00F006BF" w:rsidRPr="00BE1699" w:rsidRDefault="00F006BF" w:rsidP="009863F5">
            <w:pPr>
              <w:jc w:val="center"/>
              <w:rPr>
                <w:b/>
              </w:rPr>
            </w:pPr>
            <w:r w:rsidRPr="00BE1699">
              <w:rPr>
                <w:b/>
              </w:rPr>
              <w:t>Номер лицевого счета</w:t>
            </w:r>
          </w:p>
        </w:tc>
        <w:tc>
          <w:tcPr>
            <w:tcW w:w="657" w:type="pct"/>
          </w:tcPr>
          <w:p w:rsidR="00F006BF" w:rsidRPr="00BE1699" w:rsidRDefault="00F006BF" w:rsidP="009863F5">
            <w:pPr>
              <w:jc w:val="center"/>
              <w:rPr>
                <w:b/>
              </w:rPr>
            </w:pPr>
            <w:r w:rsidRPr="00BE1699">
              <w:rPr>
                <w:b/>
              </w:rPr>
              <w:t>Входящий остаток на __ _____ ___</w:t>
            </w:r>
          </w:p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702" w:type="pct"/>
            <w:gridSpan w:val="4"/>
            <w:vAlign w:val="center"/>
          </w:tcPr>
          <w:p w:rsidR="00F006BF" w:rsidRPr="00BE1699" w:rsidRDefault="00F006BF" w:rsidP="009863F5">
            <w:pPr>
              <w:jc w:val="center"/>
              <w:rPr>
                <w:sz w:val="16"/>
                <w:szCs w:val="16"/>
              </w:rPr>
            </w:pPr>
            <w:r w:rsidRPr="00BE1699">
              <w:rPr>
                <w:sz w:val="16"/>
                <w:szCs w:val="16"/>
              </w:rPr>
              <w:t>1</w:t>
            </w:r>
          </w:p>
        </w:tc>
        <w:tc>
          <w:tcPr>
            <w:tcW w:w="656" w:type="pct"/>
            <w:vAlign w:val="center"/>
          </w:tcPr>
          <w:p w:rsidR="00F006BF" w:rsidRPr="00BE1699" w:rsidRDefault="00F006BF" w:rsidP="009863F5">
            <w:pPr>
              <w:jc w:val="center"/>
              <w:rPr>
                <w:sz w:val="16"/>
                <w:szCs w:val="16"/>
              </w:rPr>
            </w:pPr>
            <w:r w:rsidRPr="00BE1699">
              <w:rPr>
                <w:sz w:val="16"/>
                <w:szCs w:val="16"/>
              </w:rPr>
              <w:t>2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>
            <w:pPr>
              <w:jc w:val="center"/>
              <w:rPr>
                <w:sz w:val="16"/>
                <w:szCs w:val="16"/>
              </w:rPr>
            </w:pPr>
            <w:r w:rsidRPr="00BE1699">
              <w:rPr>
                <w:sz w:val="16"/>
                <w:szCs w:val="16"/>
              </w:rPr>
              <w:t>3</w:t>
            </w:r>
          </w:p>
        </w:tc>
        <w:tc>
          <w:tcPr>
            <w:tcW w:w="469" w:type="pct"/>
            <w:vAlign w:val="center"/>
          </w:tcPr>
          <w:p w:rsidR="00F006BF" w:rsidRPr="00BE1699" w:rsidRDefault="00F006BF" w:rsidP="009863F5">
            <w:pPr>
              <w:jc w:val="center"/>
              <w:rPr>
                <w:sz w:val="16"/>
                <w:szCs w:val="16"/>
              </w:rPr>
            </w:pPr>
            <w:r w:rsidRPr="00BE1699">
              <w:rPr>
                <w:sz w:val="16"/>
                <w:szCs w:val="16"/>
              </w:rPr>
              <w:t>4</w:t>
            </w:r>
          </w:p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>
            <w:pPr>
              <w:jc w:val="center"/>
              <w:rPr>
                <w:sz w:val="16"/>
                <w:szCs w:val="16"/>
              </w:rPr>
            </w:pPr>
            <w:r w:rsidRPr="00BE1699">
              <w:rPr>
                <w:sz w:val="16"/>
                <w:szCs w:val="16"/>
              </w:rPr>
              <w:t>5</w:t>
            </w:r>
          </w:p>
        </w:tc>
        <w:tc>
          <w:tcPr>
            <w:tcW w:w="469" w:type="pct"/>
            <w:vAlign w:val="center"/>
          </w:tcPr>
          <w:p w:rsidR="00F006BF" w:rsidRPr="00BE1699" w:rsidRDefault="00F006BF" w:rsidP="009863F5">
            <w:pPr>
              <w:jc w:val="center"/>
              <w:rPr>
                <w:sz w:val="16"/>
                <w:szCs w:val="16"/>
              </w:rPr>
            </w:pPr>
            <w:r w:rsidRPr="00BE1699">
              <w:rPr>
                <w:sz w:val="16"/>
                <w:szCs w:val="16"/>
              </w:rPr>
              <w:t>6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>
            <w:pPr>
              <w:jc w:val="center"/>
              <w:rPr>
                <w:sz w:val="16"/>
                <w:szCs w:val="16"/>
              </w:rPr>
            </w:pPr>
            <w:r w:rsidRPr="00BE1699">
              <w:rPr>
                <w:sz w:val="16"/>
                <w:szCs w:val="16"/>
              </w:rPr>
              <w:t>7</w:t>
            </w:r>
          </w:p>
        </w:tc>
        <w:tc>
          <w:tcPr>
            <w:tcW w:w="830" w:type="pct"/>
            <w:vAlign w:val="center"/>
          </w:tcPr>
          <w:p w:rsidR="00F006BF" w:rsidRPr="00BE1699" w:rsidRDefault="00F006BF" w:rsidP="009863F5">
            <w:pPr>
              <w:jc w:val="center"/>
              <w:rPr>
                <w:sz w:val="16"/>
                <w:szCs w:val="16"/>
              </w:rPr>
            </w:pPr>
            <w:r w:rsidRPr="00BE1699">
              <w:rPr>
                <w:sz w:val="16"/>
                <w:szCs w:val="16"/>
              </w:rPr>
              <w:t>8</w:t>
            </w:r>
          </w:p>
        </w:tc>
      </w:tr>
      <w:tr w:rsidR="00F006BF" w:rsidRPr="00BE1699" w:rsidTr="00727107">
        <w:trPr>
          <w:trHeight w:val="20"/>
        </w:trPr>
        <w:tc>
          <w:tcPr>
            <w:tcW w:w="2060" w:type="pct"/>
            <w:gridSpan w:val="6"/>
            <w:vAlign w:val="center"/>
          </w:tcPr>
          <w:p w:rsidR="00F006BF" w:rsidRPr="00BE1699" w:rsidRDefault="00F006BF" w:rsidP="009863F5">
            <w:pPr>
              <w:jc w:val="both"/>
              <w:rPr>
                <w:b/>
              </w:rPr>
            </w:pPr>
            <w:r w:rsidRPr="00BE1699">
              <w:rPr>
                <w:b/>
              </w:rPr>
              <w:t>Класс I «Долгосрочные (внеоборотные) активы»</w:t>
            </w:r>
          </w:p>
        </w:tc>
        <w:tc>
          <w:tcPr>
            <w:tcW w:w="2110" w:type="pct"/>
            <w:gridSpan w:val="5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I «Активы»</w:t>
            </w:r>
          </w:p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702" w:type="pct"/>
            <w:gridSpan w:val="4"/>
            <w:vAlign w:val="center"/>
          </w:tcPr>
          <w:p w:rsidR="00F006BF" w:rsidRPr="00BE1699" w:rsidRDefault="00F006BF" w:rsidP="009863F5"/>
        </w:tc>
        <w:tc>
          <w:tcPr>
            <w:tcW w:w="656" w:type="pct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 xml:space="preserve">Итого по коду группы счетов 2-го порядка </w:t>
            </w:r>
            <w:r w:rsidR="006707DA">
              <w:t>№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702" w:type="pct"/>
            <w:gridSpan w:val="4"/>
            <w:vAlign w:val="center"/>
          </w:tcPr>
          <w:p w:rsidR="00F006BF" w:rsidRPr="00BE1699" w:rsidRDefault="00F006BF" w:rsidP="009863F5"/>
        </w:tc>
        <w:tc>
          <w:tcPr>
            <w:tcW w:w="656" w:type="pct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 xml:space="preserve">Итого по коду группы счетов 2-го порядка </w:t>
            </w:r>
            <w:r w:rsidR="006707DA">
              <w:t>№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>Итого по коду группы счетов 1-го порядка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группе счетов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lastRenderedPageBreak/>
              <w:t>Итого по счетам класса I «Долгосрочные (внеоборотные) активы»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2060" w:type="pct"/>
            <w:gridSpan w:val="6"/>
            <w:vAlign w:val="center"/>
          </w:tcPr>
          <w:p w:rsidR="00F006BF" w:rsidRPr="00BE1699" w:rsidRDefault="00F006BF" w:rsidP="009863F5">
            <w:pPr>
              <w:jc w:val="both"/>
              <w:rPr>
                <w:b/>
              </w:rPr>
            </w:pPr>
            <w:r w:rsidRPr="00BE1699">
              <w:rPr>
                <w:b/>
              </w:rPr>
              <w:t>Класс II «Краткосрочные (оборотные) активы»</w:t>
            </w:r>
          </w:p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702" w:type="pct"/>
            <w:gridSpan w:val="4"/>
            <w:vAlign w:val="center"/>
          </w:tcPr>
          <w:p w:rsidR="00F006BF" w:rsidRPr="00BE1699" w:rsidRDefault="00F006BF" w:rsidP="009863F5"/>
        </w:tc>
        <w:tc>
          <w:tcPr>
            <w:tcW w:w="656" w:type="pct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 xml:space="preserve">Итого по коду группы счетов 2-го порядка </w:t>
            </w:r>
            <w:r w:rsidR="006707DA">
              <w:t>№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702" w:type="pct"/>
            <w:gridSpan w:val="4"/>
            <w:vAlign w:val="center"/>
          </w:tcPr>
          <w:p w:rsidR="00F006BF" w:rsidRPr="00BE1699" w:rsidRDefault="00F006BF" w:rsidP="009863F5"/>
        </w:tc>
        <w:tc>
          <w:tcPr>
            <w:tcW w:w="656" w:type="pct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 xml:space="preserve">Итого по коду группы счетов 2-го порядка </w:t>
            </w:r>
            <w:r w:rsidR="006707DA">
              <w:t>№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>Итого по коду группы счетов 1-го порядка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группе счетов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>Итого по счетам класса II «Краткосрочные (оборотные) активы»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>Итого по счетам класса I «Активы»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F006BF" w:rsidRPr="00BE1699" w:rsidTr="00727107">
        <w:trPr>
          <w:trHeight w:val="20"/>
        </w:trPr>
        <w:tc>
          <w:tcPr>
            <w:tcW w:w="2060" w:type="pct"/>
            <w:gridSpan w:val="6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III «Капитал и резервы»</w:t>
            </w:r>
          </w:p>
        </w:tc>
        <w:tc>
          <w:tcPr>
            <w:tcW w:w="2110" w:type="pct"/>
            <w:gridSpan w:val="5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III «Капитал и резервы»</w:t>
            </w:r>
          </w:p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702" w:type="pct"/>
            <w:gridSpan w:val="4"/>
            <w:vAlign w:val="center"/>
          </w:tcPr>
          <w:p w:rsidR="00F006BF" w:rsidRPr="00BE1699" w:rsidRDefault="00F006BF" w:rsidP="009863F5"/>
        </w:tc>
        <w:tc>
          <w:tcPr>
            <w:tcW w:w="656" w:type="pct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 xml:space="preserve">Итого по коду группы счетов 2-го порядка </w:t>
            </w:r>
            <w:r w:rsidR="006707DA">
              <w:t>№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702" w:type="pct"/>
            <w:gridSpan w:val="4"/>
            <w:vAlign w:val="center"/>
          </w:tcPr>
          <w:p w:rsidR="00F006BF" w:rsidRPr="00BE1699" w:rsidRDefault="00F006BF" w:rsidP="009863F5"/>
        </w:tc>
        <w:tc>
          <w:tcPr>
            <w:tcW w:w="656" w:type="pct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 xml:space="preserve">Итого по коду группы счетов 2-го порядка </w:t>
            </w:r>
            <w:r w:rsidR="006707DA">
              <w:t>№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>Итого по коду группы счетов 1-го порядка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группе счетов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r w:rsidRPr="00BE1699">
              <w:t>Итого по счетам класса III «Капитал и резервы»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>Итого по счетам класса III «Капитал и резервы»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F006BF" w:rsidRPr="00BE1699" w:rsidTr="00727107">
        <w:trPr>
          <w:trHeight w:val="20"/>
        </w:trPr>
        <w:tc>
          <w:tcPr>
            <w:tcW w:w="2060" w:type="pct"/>
            <w:gridSpan w:val="6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IV «Долгосрочные обязательства»</w:t>
            </w:r>
          </w:p>
        </w:tc>
        <w:tc>
          <w:tcPr>
            <w:tcW w:w="2110" w:type="pct"/>
            <w:gridSpan w:val="5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II «Пассивы»</w:t>
            </w:r>
          </w:p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702" w:type="pct"/>
            <w:gridSpan w:val="4"/>
            <w:vAlign w:val="center"/>
          </w:tcPr>
          <w:p w:rsidR="00F006BF" w:rsidRPr="00BE1699" w:rsidRDefault="00F006BF" w:rsidP="009863F5"/>
        </w:tc>
        <w:tc>
          <w:tcPr>
            <w:tcW w:w="656" w:type="pct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 xml:space="preserve">Итого по коду группы счетов 2-го порядка </w:t>
            </w:r>
            <w:r w:rsidR="006707DA">
              <w:t>№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702" w:type="pct"/>
            <w:gridSpan w:val="4"/>
            <w:vAlign w:val="center"/>
          </w:tcPr>
          <w:p w:rsidR="00F006BF" w:rsidRPr="00BE1699" w:rsidRDefault="00F006BF" w:rsidP="009863F5"/>
        </w:tc>
        <w:tc>
          <w:tcPr>
            <w:tcW w:w="656" w:type="pct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 xml:space="preserve">Итого по коду группы счетов 2-го порядка </w:t>
            </w:r>
            <w:r w:rsidR="006707DA">
              <w:t>№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>Итого по коду группы счетов 1-го порядка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группе счетов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>Итого по счетам класса IV «Долгосрочные обязательства»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F006BF" w:rsidRPr="00BE1699" w:rsidTr="00727107">
        <w:trPr>
          <w:trHeight w:val="20"/>
        </w:trPr>
        <w:tc>
          <w:tcPr>
            <w:tcW w:w="2060" w:type="pct"/>
            <w:gridSpan w:val="6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V «Краткосрочные обязательства»</w:t>
            </w:r>
          </w:p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71" w:type="pct"/>
            <w:gridSpan w:val="3"/>
            <w:vAlign w:val="center"/>
          </w:tcPr>
          <w:p w:rsidR="00F006BF" w:rsidRPr="00BE1699" w:rsidRDefault="00F006BF" w:rsidP="009863F5"/>
        </w:tc>
        <w:tc>
          <w:tcPr>
            <w:tcW w:w="687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 xml:space="preserve">Итого по коду группы счетов 2-го порядка </w:t>
            </w:r>
            <w:r w:rsidR="006707DA">
              <w:t>№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 xml:space="preserve">Итого по коду группы счетов 2-го порядка </w:t>
            </w:r>
            <w:r w:rsidR="006707DA">
              <w:t>№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>Итого по коду группы счетов 1-го порядка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группе счетов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>Итого по счетам класса V «Краткосрочные обязательства»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pPr>
              <w:jc w:val="both"/>
            </w:pPr>
            <w:r w:rsidRPr="00BE1699">
              <w:t>Итого по счетам класса II «Пассивы»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59" w:type="pct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Баланс</w:t>
            </w:r>
          </w:p>
        </w:tc>
        <w:tc>
          <w:tcPr>
            <w:tcW w:w="699" w:type="pct"/>
            <w:gridSpan w:val="4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I + Класс II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</w:p>
        </w:tc>
        <w:tc>
          <w:tcPr>
            <w:tcW w:w="714" w:type="pct"/>
            <w:gridSpan w:val="2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Баланс</w:t>
            </w:r>
          </w:p>
        </w:tc>
        <w:tc>
          <w:tcPr>
            <w:tcW w:w="739" w:type="pct"/>
            <w:gridSpan w:val="2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I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59" w:type="pct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</w:p>
        </w:tc>
        <w:tc>
          <w:tcPr>
            <w:tcW w:w="699" w:type="pct"/>
            <w:gridSpan w:val="4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III + Класс IV+Класс V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</w:p>
        </w:tc>
        <w:tc>
          <w:tcPr>
            <w:tcW w:w="714" w:type="pct"/>
            <w:gridSpan w:val="2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</w:p>
        </w:tc>
        <w:tc>
          <w:tcPr>
            <w:tcW w:w="739" w:type="pct"/>
            <w:gridSpan w:val="2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II + Класс III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F006BF" w:rsidRPr="00BE1699" w:rsidTr="00727107">
        <w:trPr>
          <w:trHeight w:val="20"/>
        </w:trPr>
        <w:tc>
          <w:tcPr>
            <w:tcW w:w="2060" w:type="pct"/>
            <w:gridSpan w:val="6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VI «Условные счета»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Merge w:val="restart"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Merge w:val="restart"/>
            <w:vAlign w:val="center"/>
          </w:tcPr>
          <w:p w:rsidR="00F006BF" w:rsidRPr="00BE1699" w:rsidRDefault="00F006BF" w:rsidP="009863F5"/>
        </w:tc>
        <w:tc>
          <w:tcPr>
            <w:tcW w:w="702" w:type="pct"/>
            <w:vMerge w:val="restar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Merge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Merge/>
            <w:vAlign w:val="center"/>
          </w:tcPr>
          <w:p w:rsidR="00F006BF" w:rsidRPr="00BE1699" w:rsidRDefault="00F006BF" w:rsidP="009863F5"/>
        </w:tc>
        <w:tc>
          <w:tcPr>
            <w:tcW w:w="702" w:type="pct"/>
            <w:vMerge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Merge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Merge/>
            <w:vAlign w:val="center"/>
          </w:tcPr>
          <w:p w:rsidR="00F006BF" w:rsidRPr="00BE1699" w:rsidRDefault="00F006BF" w:rsidP="009863F5"/>
        </w:tc>
        <w:tc>
          <w:tcPr>
            <w:tcW w:w="702" w:type="pct"/>
            <w:vMerge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r w:rsidRPr="00BE1699">
              <w:t xml:space="preserve">Итого по группе счетов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Merge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Merge/>
            <w:vAlign w:val="center"/>
          </w:tcPr>
          <w:p w:rsidR="00F006BF" w:rsidRPr="00BE1699" w:rsidRDefault="00F006BF" w:rsidP="009863F5"/>
        </w:tc>
        <w:tc>
          <w:tcPr>
            <w:tcW w:w="702" w:type="pct"/>
            <w:vMerge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>Итого по активным счетам класса VI «Условные счета»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Merge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Merge/>
            <w:vAlign w:val="center"/>
          </w:tcPr>
          <w:p w:rsidR="00F006BF" w:rsidRPr="00BE1699" w:rsidRDefault="00F006BF" w:rsidP="009863F5"/>
        </w:tc>
        <w:tc>
          <w:tcPr>
            <w:tcW w:w="702" w:type="pct"/>
            <w:vMerge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Merge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Merge/>
            <w:vAlign w:val="center"/>
          </w:tcPr>
          <w:p w:rsidR="00F006BF" w:rsidRPr="00BE1699" w:rsidRDefault="00F006BF" w:rsidP="009863F5"/>
        </w:tc>
        <w:tc>
          <w:tcPr>
            <w:tcW w:w="702" w:type="pct"/>
            <w:vMerge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Merge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Merge/>
            <w:vAlign w:val="center"/>
          </w:tcPr>
          <w:p w:rsidR="00F006BF" w:rsidRPr="00BE1699" w:rsidRDefault="00F006BF" w:rsidP="009863F5"/>
        </w:tc>
        <w:tc>
          <w:tcPr>
            <w:tcW w:w="702" w:type="pct"/>
            <w:vMerge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Merge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Merge/>
            <w:vAlign w:val="center"/>
          </w:tcPr>
          <w:p w:rsidR="00F006BF" w:rsidRPr="00BE1699" w:rsidRDefault="00F006BF" w:rsidP="009863F5"/>
        </w:tc>
        <w:tc>
          <w:tcPr>
            <w:tcW w:w="702" w:type="pct"/>
            <w:vMerge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r w:rsidRPr="00BE1699">
              <w:t xml:space="preserve">Итого по балансовому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Merge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Merge/>
            <w:vAlign w:val="center"/>
          </w:tcPr>
          <w:p w:rsidR="00F006BF" w:rsidRPr="00BE1699" w:rsidRDefault="00F006BF" w:rsidP="009863F5"/>
        </w:tc>
        <w:tc>
          <w:tcPr>
            <w:tcW w:w="702" w:type="pct"/>
            <w:vMerge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r w:rsidRPr="00BE1699">
              <w:t xml:space="preserve">Итого по группе счетов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663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695" w:type="pct"/>
            <w:gridSpan w:val="3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>Итого по пассивным счетам класса VI «Условные счета»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F006BF" w:rsidRPr="00BE1699" w:rsidTr="00727107">
        <w:trPr>
          <w:trHeight w:val="20"/>
        </w:trPr>
        <w:tc>
          <w:tcPr>
            <w:tcW w:w="2060" w:type="pct"/>
            <w:gridSpan w:val="6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IX «Забалансовые счета»</w:t>
            </w:r>
          </w:p>
        </w:tc>
        <w:tc>
          <w:tcPr>
            <w:tcW w:w="2110" w:type="pct"/>
            <w:gridSpan w:val="5"/>
            <w:vAlign w:val="center"/>
          </w:tcPr>
          <w:p w:rsidR="00F006BF" w:rsidRPr="00BE1699" w:rsidRDefault="00F006BF" w:rsidP="009863F5">
            <w:pPr>
              <w:rPr>
                <w:b/>
              </w:rPr>
            </w:pPr>
            <w:r w:rsidRPr="00BE1699">
              <w:rPr>
                <w:b/>
              </w:rPr>
              <w:t>Класс IX «Внебалансовые счета»</w:t>
            </w:r>
          </w:p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702" w:type="pct"/>
            <w:gridSpan w:val="4"/>
            <w:vAlign w:val="center"/>
          </w:tcPr>
          <w:p w:rsidR="00F006BF" w:rsidRPr="00BE1699" w:rsidRDefault="00F006BF" w:rsidP="009863F5"/>
        </w:tc>
        <w:tc>
          <w:tcPr>
            <w:tcW w:w="656" w:type="pct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 xml:space="preserve">Итого по коду группы счетов 1-го порядка </w:t>
            </w:r>
            <w:r w:rsidR="006707DA">
              <w:t>№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702" w:type="pct"/>
            <w:gridSpan w:val="4"/>
            <w:vAlign w:val="center"/>
          </w:tcPr>
          <w:p w:rsidR="00F006BF" w:rsidRPr="00BE1699" w:rsidRDefault="00F006BF" w:rsidP="009863F5"/>
        </w:tc>
        <w:tc>
          <w:tcPr>
            <w:tcW w:w="656" w:type="pct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 xml:space="preserve">Итого по коду группы счетов 1-го порядка </w:t>
            </w:r>
            <w:r w:rsidR="006707DA">
              <w:t>№</w:t>
            </w:r>
          </w:p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r w:rsidRPr="00BE1699">
              <w:t xml:space="preserve">Итого по счету </w:t>
            </w:r>
            <w:r w:rsidR="006707DA">
              <w:t>№</w:t>
            </w:r>
          </w:p>
        </w:tc>
        <w:tc>
          <w:tcPr>
            <w:tcW w:w="657" w:type="pct"/>
            <w:vAlign w:val="center"/>
          </w:tcPr>
          <w:p w:rsidR="00F006BF" w:rsidRPr="00BE1699" w:rsidRDefault="00F006BF" w:rsidP="009863F5"/>
        </w:tc>
        <w:tc>
          <w:tcPr>
            <w:tcW w:w="830" w:type="pct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/>
        </w:tc>
        <w:tc>
          <w:tcPr>
            <w:tcW w:w="702" w:type="pc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shd w:val="clear" w:color="auto" w:fill="auto"/>
            <w:vAlign w:val="center"/>
          </w:tcPr>
          <w:p w:rsidR="00F006BF" w:rsidRPr="00BE1699" w:rsidRDefault="00F006BF" w:rsidP="009863F5">
            <w:r w:rsidRPr="00BE1699">
              <w:t xml:space="preserve">Итого по группе счетов </w:t>
            </w:r>
            <w:r w:rsidR="006707DA">
              <w:t>№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F006BF" w:rsidRPr="00BE1699" w:rsidRDefault="00F006BF" w:rsidP="009863F5"/>
        </w:tc>
        <w:tc>
          <w:tcPr>
            <w:tcW w:w="830" w:type="pct"/>
            <w:shd w:val="clear" w:color="auto" w:fill="auto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Merge w:val="restart"/>
          </w:tcPr>
          <w:p w:rsidR="00F006BF" w:rsidRPr="00BE1699" w:rsidRDefault="00F006BF" w:rsidP="009863F5">
            <w:pPr>
              <w:jc w:val="both"/>
            </w:pPr>
            <w:r w:rsidRPr="00BE1699">
              <w:t>Итого по счетам класса IX «Забалансовые счета»</w:t>
            </w:r>
          </w:p>
        </w:tc>
        <w:tc>
          <w:tcPr>
            <w:tcW w:w="702" w:type="pct"/>
            <w:vMerge w:val="restart"/>
            <w:vAlign w:val="center"/>
          </w:tcPr>
          <w:p w:rsidR="00F006BF" w:rsidRPr="00BE1699" w:rsidRDefault="00F006BF" w:rsidP="009863F5"/>
        </w:tc>
        <w:tc>
          <w:tcPr>
            <w:tcW w:w="1453" w:type="pct"/>
            <w:gridSpan w:val="4"/>
            <w:shd w:val="clear" w:color="auto" w:fill="auto"/>
            <w:vAlign w:val="center"/>
          </w:tcPr>
          <w:p w:rsidR="00F006BF" w:rsidRPr="00BE1699" w:rsidRDefault="00F006BF" w:rsidP="009863F5">
            <w:pPr>
              <w:jc w:val="both"/>
            </w:pPr>
            <w:r w:rsidRPr="00BE1699">
              <w:t>Итого по активным счетам класса IX «Внебалансовые счета»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F006BF" w:rsidRPr="00BE1699" w:rsidRDefault="00F006BF" w:rsidP="009863F5"/>
        </w:tc>
        <w:tc>
          <w:tcPr>
            <w:tcW w:w="830" w:type="pct"/>
            <w:shd w:val="clear" w:color="auto" w:fill="auto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Merge/>
            <w:vAlign w:val="center"/>
          </w:tcPr>
          <w:p w:rsidR="00F006BF" w:rsidRPr="00BE1699" w:rsidRDefault="00F006BF" w:rsidP="009863F5"/>
        </w:tc>
        <w:tc>
          <w:tcPr>
            <w:tcW w:w="702" w:type="pct"/>
            <w:vMerge/>
            <w:vAlign w:val="center"/>
          </w:tcPr>
          <w:p w:rsidR="00F006BF" w:rsidRPr="00BE1699" w:rsidRDefault="00F006BF" w:rsidP="009863F5"/>
        </w:tc>
        <w:tc>
          <w:tcPr>
            <w:tcW w:w="469" w:type="pct"/>
            <w:shd w:val="clear" w:color="auto" w:fill="auto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F006BF" w:rsidRPr="00BE1699" w:rsidRDefault="00F006BF" w:rsidP="009863F5"/>
        </w:tc>
        <w:tc>
          <w:tcPr>
            <w:tcW w:w="469" w:type="pct"/>
            <w:shd w:val="clear" w:color="auto" w:fill="auto"/>
            <w:vAlign w:val="center"/>
          </w:tcPr>
          <w:p w:rsidR="00F006BF" w:rsidRPr="00BE1699" w:rsidRDefault="00F006BF" w:rsidP="009863F5"/>
        </w:tc>
        <w:tc>
          <w:tcPr>
            <w:tcW w:w="657" w:type="pct"/>
            <w:shd w:val="clear" w:color="auto" w:fill="auto"/>
            <w:vAlign w:val="center"/>
          </w:tcPr>
          <w:p w:rsidR="00F006BF" w:rsidRPr="00BE1699" w:rsidRDefault="00F006BF" w:rsidP="009863F5"/>
        </w:tc>
        <w:tc>
          <w:tcPr>
            <w:tcW w:w="830" w:type="pct"/>
            <w:shd w:val="clear" w:color="auto" w:fill="auto"/>
            <w:vAlign w:val="center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/>
        </w:tc>
        <w:tc>
          <w:tcPr>
            <w:tcW w:w="702" w:type="pct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r w:rsidRPr="00BE1699">
              <w:t xml:space="preserve">Итого по счету </w:t>
            </w:r>
            <w:r w:rsidR="006707DA">
              <w:t>№</w:t>
            </w:r>
          </w:p>
        </w:tc>
        <w:tc>
          <w:tcPr>
            <w:tcW w:w="657" w:type="pct"/>
          </w:tcPr>
          <w:p w:rsidR="00F006BF" w:rsidRPr="00BE1699" w:rsidRDefault="00F006BF" w:rsidP="009863F5"/>
        </w:tc>
        <w:tc>
          <w:tcPr>
            <w:tcW w:w="830" w:type="pct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/>
        </w:tc>
        <w:tc>
          <w:tcPr>
            <w:tcW w:w="702" w:type="pct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515" w:type="pct"/>
            <w:gridSpan w:val="2"/>
            <w:vAlign w:val="center"/>
          </w:tcPr>
          <w:p w:rsidR="00F006BF" w:rsidRPr="00BE1699" w:rsidRDefault="00F006BF" w:rsidP="009863F5"/>
        </w:tc>
        <w:tc>
          <w:tcPr>
            <w:tcW w:w="469" w:type="pct"/>
            <w:vAlign w:val="center"/>
          </w:tcPr>
          <w:p w:rsidR="00F006BF" w:rsidRPr="00BE1699" w:rsidRDefault="00F006BF" w:rsidP="009863F5"/>
        </w:tc>
        <w:tc>
          <w:tcPr>
            <w:tcW w:w="657" w:type="pct"/>
          </w:tcPr>
          <w:p w:rsidR="00F006BF" w:rsidRPr="00BE1699" w:rsidRDefault="00F006BF" w:rsidP="009863F5"/>
        </w:tc>
        <w:tc>
          <w:tcPr>
            <w:tcW w:w="830" w:type="pct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/>
        </w:tc>
        <w:tc>
          <w:tcPr>
            <w:tcW w:w="702" w:type="pct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r w:rsidRPr="00BE1699">
              <w:t xml:space="preserve">Итого по счету </w:t>
            </w:r>
            <w:r w:rsidR="006707DA">
              <w:t>№</w:t>
            </w:r>
          </w:p>
        </w:tc>
        <w:tc>
          <w:tcPr>
            <w:tcW w:w="657" w:type="pct"/>
          </w:tcPr>
          <w:p w:rsidR="00F006BF" w:rsidRPr="00BE1699" w:rsidRDefault="00F006BF" w:rsidP="009863F5"/>
        </w:tc>
        <w:tc>
          <w:tcPr>
            <w:tcW w:w="830" w:type="pct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/>
        </w:tc>
        <w:tc>
          <w:tcPr>
            <w:tcW w:w="702" w:type="pct"/>
          </w:tcPr>
          <w:p w:rsidR="00F006BF" w:rsidRPr="00BE1699" w:rsidRDefault="00F006BF" w:rsidP="009863F5"/>
        </w:tc>
        <w:tc>
          <w:tcPr>
            <w:tcW w:w="1453" w:type="pct"/>
            <w:gridSpan w:val="4"/>
            <w:vAlign w:val="center"/>
          </w:tcPr>
          <w:p w:rsidR="00F006BF" w:rsidRPr="00BE1699" w:rsidRDefault="00F006BF" w:rsidP="009863F5">
            <w:r w:rsidRPr="00BE1699">
              <w:t xml:space="preserve">Итого по группе счетов </w:t>
            </w:r>
            <w:r w:rsidR="006707DA">
              <w:t>№</w:t>
            </w:r>
          </w:p>
        </w:tc>
        <w:tc>
          <w:tcPr>
            <w:tcW w:w="657" w:type="pct"/>
          </w:tcPr>
          <w:p w:rsidR="00F006BF" w:rsidRPr="00BE1699" w:rsidRDefault="00F006BF" w:rsidP="009863F5"/>
        </w:tc>
        <w:tc>
          <w:tcPr>
            <w:tcW w:w="830" w:type="pct"/>
          </w:tcPr>
          <w:p w:rsidR="00F006BF" w:rsidRPr="00BE1699" w:rsidRDefault="00F006BF" w:rsidP="009863F5"/>
        </w:tc>
      </w:tr>
      <w:tr w:rsidR="00727107" w:rsidRPr="00BE1699" w:rsidTr="00727107">
        <w:trPr>
          <w:trHeight w:val="20"/>
        </w:trPr>
        <w:tc>
          <w:tcPr>
            <w:tcW w:w="1358" w:type="pct"/>
            <w:gridSpan w:val="5"/>
            <w:vAlign w:val="center"/>
          </w:tcPr>
          <w:p w:rsidR="00F006BF" w:rsidRPr="00BE1699" w:rsidRDefault="00F006BF" w:rsidP="009863F5"/>
        </w:tc>
        <w:tc>
          <w:tcPr>
            <w:tcW w:w="702" w:type="pct"/>
          </w:tcPr>
          <w:p w:rsidR="00F006BF" w:rsidRPr="00BE1699" w:rsidRDefault="00F006BF" w:rsidP="009863F5"/>
        </w:tc>
        <w:tc>
          <w:tcPr>
            <w:tcW w:w="1453" w:type="pct"/>
            <w:gridSpan w:val="4"/>
          </w:tcPr>
          <w:p w:rsidR="00F006BF" w:rsidRPr="00BE1699" w:rsidRDefault="00F006BF" w:rsidP="009863F5">
            <w:pPr>
              <w:jc w:val="both"/>
            </w:pPr>
            <w:r w:rsidRPr="00BE1699">
              <w:t>Итого по пассивным счетам класса IX «Внебалансовые счета»</w:t>
            </w:r>
          </w:p>
        </w:tc>
        <w:tc>
          <w:tcPr>
            <w:tcW w:w="657" w:type="pct"/>
          </w:tcPr>
          <w:p w:rsidR="00F006BF" w:rsidRPr="00BE1699" w:rsidRDefault="00F006BF" w:rsidP="009863F5"/>
        </w:tc>
        <w:tc>
          <w:tcPr>
            <w:tcW w:w="830" w:type="pct"/>
          </w:tcPr>
          <w:p w:rsidR="00F006BF" w:rsidRPr="00BE1699" w:rsidRDefault="00F006BF" w:rsidP="009863F5"/>
        </w:tc>
      </w:tr>
    </w:tbl>
    <w:p w:rsidR="00F006BF" w:rsidRPr="00BE1699" w:rsidRDefault="00F006BF" w:rsidP="00F006BF"/>
    <w:p w:rsidR="00F006BF" w:rsidRPr="00BE1699" w:rsidRDefault="00F006BF" w:rsidP="00F006BF">
      <w:pPr>
        <w:ind w:right="-31"/>
        <w:jc w:val="both"/>
      </w:pPr>
      <w:r w:rsidRPr="00BE1699">
        <w:rPr>
          <w:sz w:val="24"/>
          <w:szCs w:val="24"/>
        </w:rPr>
        <w:t>Руководитель</w:t>
      </w:r>
      <w:r w:rsidRPr="00BE1699">
        <w:rPr>
          <w:sz w:val="24"/>
          <w:szCs w:val="24"/>
        </w:rPr>
        <w:tab/>
      </w:r>
      <w:r w:rsidRPr="00BE1699">
        <w:rPr>
          <w:sz w:val="24"/>
          <w:szCs w:val="24"/>
        </w:rPr>
        <w:tab/>
      </w:r>
      <w:r w:rsidRPr="00BE1699">
        <w:t>_____________</w:t>
      </w:r>
      <w:r w:rsidRPr="00BE1699">
        <w:tab/>
        <w:t>_______________________</w:t>
      </w:r>
    </w:p>
    <w:p w:rsidR="00F006BF" w:rsidRPr="00BE1699" w:rsidRDefault="00225D6B" w:rsidP="00225D6B">
      <w:pPr>
        <w:ind w:left="1704" w:firstLine="706"/>
        <w:rPr>
          <w:sz w:val="24"/>
          <w:szCs w:val="24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</w:t>
      </w:r>
      <w:r w:rsidR="00F006BF" w:rsidRPr="00BE1699">
        <w:rPr>
          <w:sz w:val="18"/>
          <w:szCs w:val="18"/>
        </w:rPr>
        <w:t>(расшифровка подписи)</w:t>
      </w:r>
    </w:p>
    <w:p w:rsidR="00F006BF" w:rsidRPr="00BE1699" w:rsidRDefault="00F006BF" w:rsidP="00F006BF">
      <w:pPr>
        <w:ind w:right="-31"/>
        <w:jc w:val="both"/>
      </w:pPr>
      <w:r w:rsidRPr="00BE1699">
        <w:rPr>
          <w:sz w:val="24"/>
          <w:szCs w:val="24"/>
        </w:rPr>
        <w:t>Главный бухгалтер</w:t>
      </w:r>
      <w:r w:rsidRPr="00BE1699">
        <w:rPr>
          <w:sz w:val="24"/>
          <w:szCs w:val="24"/>
        </w:rPr>
        <w:tab/>
      </w:r>
      <w:r w:rsidRPr="00BE1699">
        <w:rPr>
          <w:sz w:val="24"/>
          <w:szCs w:val="24"/>
        </w:rPr>
        <w:tab/>
      </w:r>
      <w:r w:rsidRPr="00BE1699">
        <w:t>_____________</w:t>
      </w:r>
      <w:r w:rsidRPr="00BE1699">
        <w:tab/>
        <w:t>_______________________</w:t>
      </w:r>
    </w:p>
    <w:p w:rsidR="00F006BF" w:rsidRPr="00BE1699" w:rsidRDefault="00225D6B" w:rsidP="00225D6B">
      <w:pPr>
        <w:ind w:left="2272" w:firstLine="847"/>
        <w:rPr>
          <w:sz w:val="24"/>
          <w:szCs w:val="24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</w:t>
      </w:r>
      <w:r w:rsidR="00F006BF" w:rsidRPr="00BE1699">
        <w:rPr>
          <w:sz w:val="18"/>
          <w:szCs w:val="18"/>
        </w:rPr>
        <w:t>(расшифровка подписи)</w:t>
      </w:r>
    </w:p>
    <w:p w:rsidR="00F006BF" w:rsidRPr="00BE1699" w:rsidRDefault="00F006BF" w:rsidP="00F006BF">
      <w:pPr>
        <w:ind w:right="-1"/>
        <w:jc w:val="both"/>
      </w:pPr>
      <w:r w:rsidRPr="00BE1699">
        <w:rPr>
          <w:sz w:val="24"/>
          <w:szCs w:val="24"/>
        </w:rPr>
        <w:t xml:space="preserve">Руководитель структурного подразделения, осуществляющего обработку учетно-операционной информации </w:t>
      </w:r>
      <w:r w:rsidRPr="00BE1699">
        <w:rPr>
          <w:sz w:val="24"/>
          <w:szCs w:val="24"/>
        </w:rPr>
        <w:tab/>
      </w:r>
      <w:r w:rsidRPr="00BE1699">
        <w:t>_____________   _______________________</w:t>
      </w:r>
    </w:p>
    <w:p w:rsidR="00F006BF" w:rsidRPr="00BE1699" w:rsidRDefault="00F006BF" w:rsidP="00F006BF">
      <w:pPr>
        <w:ind w:left="11624" w:right="-1" w:firstLine="4"/>
        <w:rPr>
          <w:sz w:val="24"/>
          <w:szCs w:val="24"/>
        </w:rPr>
      </w:pPr>
      <w:r w:rsidRPr="00BE1699">
        <w:rPr>
          <w:sz w:val="18"/>
          <w:szCs w:val="18"/>
        </w:rPr>
        <w:t>(подпись)</w:t>
      </w:r>
      <w:r w:rsidRPr="00BE1699">
        <w:rPr>
          <w:sz w:val="18"/>
          <w:szCs w:val="18"/>
        </w:rPr>
        <w:tab/>
        <w:t xml:space="preserve">   </w:t>
      </w:r>
      <w:r w:rsidR="00D26697" w:rsidRPr="00BE1699">
        <w:rPr>
          <w:sz w:val="18"/>
          <w:szCs w:val="18"/>
        </w:rPr>
        <w:t xml:space="preserve"> </w:t>
      </w:r>
      <w:r w:rsidRPr="00BE1699">
        <w:rPr>
          <w:sz w:val="18"/>
          <w:szCs w:val="18"/>
        </w:rPr>
        <w:t>(расшифровка подписи)</w:t>
      </w:r>
    </w:p>
    <w:p w:rsidR="00F006BF" w:rsidRPr="00F05117" w:rsidRDefault="00F006BF" w:rsidP="00F006BF">
      <w:pPr>
        <w:rPr>
          <w:sz w:val="24"/>
          <w:szCs w:val="24"/>
        </w:rPr>
      </w:pPr>
      <w:r w:rsidRPr="00BE1699">
        <w:rPr>
          <w:sz w:val="24"/>
          <w:szCs w:val="24"/>
        </w:rPr>
        <w:t>«____»</w:t>
      </w:r>
      <w:r w:rsidR="00225D6B">
        <w:rPr>
          <w:sz w:val="24"/>
          <w:szCs w:val="24"/>
        </w:rPr>
        <w:t xml:space="preserve"> </w:t>
      </w:r>
      <w:r w:rsidRPr="00BE1699">
        <w:rPr>
          <w:sz w:val="24"/>
          <w:szCs w:val="24"/>
        </w:rPr>
        <w:t>_____________20__ года</w:t>
      </w:r>
    </w:p>
    <w:p w:rsidR="00F006BF" w:rsidRPr="0003103E" w:rsidRDefault="00F006BF" w:rsidP="00F006BF"/>
    <w:p w:rsidR="00F006BF" w:rsidRPr="00CE3CD8" w:rsidRDefault="00F006BF" w:rsidP="00C3036A">
      <w:pPr>
        <w:jc w:val="center"/>
        <w:rPr>
          <w:b/>
        </w:rPr>
      </w:pPr>
    </w:p>
    <w:sectPr w:rsidR="00F006BF" w:rsidRPr="00CE3CD8" w:rsidSect="009C789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69" w:rsidRDefault="00D33F69" w:rsidP="00C3036A">
      <w:r>
        <w:separator/>
      </w:r>
    </w:p>
  </w:endnote>
  <w:endnote w:type="continuationSeparator" w:id="0">
    <w:p w:rsidR="00D33F69" w:rsidRDefault="00D33F69" w:rsidP="00C3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69" w:rsidRDefault="00D33F69" w:rsidP="00C3036A">
      <w:r>
        <w:separator/>
      </w:r>
    </w:p>
  </w:footnote>
  <w:footnote w:type="continuationSeparator" w:id="0">
    <w:p w:rsidR="00D33F69" w:rsidRDefault="00D33F69" w:rsidP="00C3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FB0"/>
    <w:multiLevelType w:val="hybridMultilevel"/>
    <w:tmpl w:val="A0AEE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D0"/>
    <w:multiLevelType w:val="hybridMultilevel"/>
    <w:tmpl w:val="ED3495BC"/>
    <w:lvl w:ilvl="0" w:tplc="BD24B91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3E198F"/>
    <w:multiLevelType w:val="hybridMultilevel"/>
    <w:tmpl w:val="8ABA8DB4"/>
    <w:lvl w:ilvl="0" w:tplc="A4C0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248F4"/>
    <w:multiLevelType w:val="hybridMultilevel"/>
    <w:tmpl w:val="5A481490"/>
    <w:lvl w:ilvl="0" w:tplc="229641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431C"/>
    <w:multiLevelType w:val="hybridMultilevel"/>
    <w:tmpl w:val="B408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5CA"/>
    <w:multiLevelType w:val="hybridMultilevel"/>
    <w:tmpl w:val="C5C0D6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9A5A7E"/>
    <w:multiLevelType w:val="hybridMultilevel"/>
    <w:tmpl w:val="D84C9F16"/>
    <w:lvl w:ilvl="0" w:tplc="3282FF8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FA33967"/>
    <w:multiLevelType w:val="hybridMultilevel"/>
    <w:tmpl w:val="8ABA8DB4"/>
    <w:lvl w:ilvl="0" w:tplc="A4C0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C142B"/>
    <w:multiLevelType w:val="hybridMultilevel"/>
    <w:tmpl w:val="5AFE4364"/>
    <w:lvl w:ilvl="0" w:tplc="A83C951A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E"/>
    <w:rsid w:val="00001800"/>
    <w:rsid w:val="0000613F"/>
    <w:rsid w:val="00007833"/>
    <w:rsid w:val="00007FD3"/>
    <w:rsid w:val="0001110D"/>
    <w:rsid w:val="00011255"/>
    <w:rsid w:val="00012445"/>
    <w:rsid w:val="000145AF"/>
    <w:rsid w:val="0001488B"/>
    <w:rsid w:val="000154E8"/>
    <w:rsid w:val="00015D28"/>
    <w:rsid w:val="00015E73"/>
    <w:rsid w:val="00022B75"/>
    <w:rsid w:val="00022D25"/>
    <w:rsid w:val="00025644"/>
    <w:rsid w:val="0002611D"/>
    <w:rsid w:val="00027844"/>
    <w:rsid w:val="00030343"/>
    <w:rsid w:val="0003074D"/>
    <w:rsid w:val="00031D03"/>
    <w:rsid w:val="00034022"/>
    <w:rsid w:val="0003469A"/>
    <w:rsid w:val="00037A79"/>
    <w:rsid w:val="00040AC9"/>
    <w:rsid w:val="00040D2A"/>
    <w:rsid w:val="00041566"/>
    <w:rsid w:val="00042C3D"/>
    <w:rsid w:val="000442E7"/>
    <w:rsid w:val="0004663C"/>
    <w:rsid w:val="000470BF"/>
    <w:rsid w:val="000470FF"/>
    <w:rsid w:val="00052EEA"/>
    <w:rsid w:val="000557C1"/>
    <w:rsid w:val="000568D0"/>
    <w:rsid w:val="00056E33"/>
    <w:rsid w:val="00057054"/>
    <w:rsid w:val="00057453"/>
    <w:rsid w:val="00060617"/>
    <w:rsid w:val="00061BAD"/>
    <w:rsid w:val="000637D2"/>
    <w:rsid w:val="00064E49"/>
    <w:rsid w:val="00064FFA"/>
    <w:rsid w:val="00066F28"/>
    <w:rsid w:val="000674F8"/>
    <w:rsid w:val="000710B8"/>
    <w:rsid w:val="00075789"/>
    <w:rsid w:val="00075BF3"/>
    <w:rsid w:val="00077467"/>
    <w:rsid w:val="0008256D"/>
    <w:rsid w:val="00085738"/>
    <w:rsid w:val="000879D5"/>
    <w:rsid w:val="000904F6"/>
    <w:rsid w:val="000951AE"/>
    <w:rsid w:val="00095EDB"/>
    <w:rsid w:val="00096DF6"/>
    <w:rsid w:val="000A3CCF"/>
    <w:rsid w:val="000A52D5"/>
    <w:rsid w:val="000B24F4"/>
    <w:rsid w:val="000B2A6B"/>
    <w:rsid w:val="000B4853"/>
    <w:rsid w:val="000B4FE6"/>
    <w:rsid w:val="000B528C"/>
    <w:rsid w:val="000B594E"/>
    <w:rsid w:val="000C2C56"/>
    <w:rsid w:val="000C4F19"/>
    <w:rsid w:val="000D249B"/>
    <w:rsid w:val="000D24AB"/>
    <w:rsid w:val="000D3176"/>
    <w:rsid w:val="000D75E4"/>
    <w:rsid w:val="000D79E5"/>
    <w:rsid w:val="000D7F55"/>
    <w:rsid w:val="000E1305"/>
    <w:rsid w:val="000E53C1"/>
    <w:rsid w:val="000F2FEE"/>
    <w:rsid w:val="000F56BF"/>
    <w:rsid w:val="000F7ACD"/>
    <w:rsid w:val="00103113"/>
    <w:rsid w:val="0011282D"/>
    <w:rsid w:val="00112DB7"/>
    <w:rsid w:val="00113246"/>
    <w:rsid w:val="00122A85"/>
    <w:rsid w:val="00122C14"/>
    <w:rsid w:val="00124983"/>
    <w:rsid w:val="001276A1"/>
    <w:rsid w:val="001310D1"/>
    <w:rsid w:val="0013642A"/>
    <w:rsid w:val="00137792"/>
    <w:rsid w:val="00137A8F"/>
    <w:rsid w:val="0014054A"/>
    <w:rsid w:val="00142DD6"/>
    <w:rsid w:val="0014405E"/>
    <w:rsid w:val="00144DA0"/>
    <w:rsid w:val="00151C58"/>
    <w:rsid w:val="00152B68"/>
    <w:rsid w:val="00153D75"/>
    <w:rsid w:val="001546EB"/>
    <w:rsid w:val="0015505C"/>
    <w:rsid w:val="001555A4"/>
    <w:rsid w:val="00160379"/>
    <w:rsid w:val="00161503"/>
    <w:rsid w:val="00162EFF"/>
    <w:rsid w:val="0016365D"/>
    <w:rsid w:val="00163EA3"/>
    <w:rsid w:val="001719CC"/>
    <w:rsid w:val="00171A14"/>
    <w:rsid w:val="00172F8D"/>
    <w:rsid w:val="0017324D"/>
    <w:rsid w:val="001741E8"/>
    <w:rsid w:val="0017738F"/>
    <w:rsid w:val="00177709"/>
    <w:rsid w:val="00183D26"/>
    <w:rsid w:val="00185352"/>
    <w:rsid w:val="00186727"/>
    <w:rsid w:val="00186FD0"/>
    <w:rsid w:val="00196F3D"/>
    <w:rsid w:val="00197B38"/>
    <w:rsid w:val="001A1F99"/>
    <w:rsid w:val="001A3AE4"/>
    <w:rsid w:val="001A3C61"/>
    <w:rsid w:val="001A46E5"/>
    <w:rsid w:val="001A5F6F"/>
    <w:rsid w:val="001A643F"/>
    <w:rsid w:val="001A66EA"/>
    <w:rsid w:val="001B00FF"/>
    <w:rsid w:val="001B33C1"/>
    <w:rsid w:val="001B3622"/>
    <w:rsid w:val="001B3804"/>
    <w:rsid w:val="001B3ADE"/>
    <w:rsid w:val="001C1CD5"/>
    <w:rsid w:val="001D3240"/>
    <w:rsid w:val="001D4953"/>
    <w:rsid w:val="001D63B0"/>
    <w:rsid w:val="001D7614"/>
    <w:rsid w:val="001E5BD4"/>
    <w:rsid w:val="001F0DC6"/>
    <w:rsid w:val="001F160E"/>
    <w:rsid w:val="001F1F8F"/>
    <w:rsid w:val="001F3F41"/>
    <w:rsid w:val="00201420"/>
    <w:rsid w:val="00202212"/>
    <w:rsid w:val="00202521"/>
    <w:rsid w:val="00203649"/>
    <w:rsid w:val="00206C23"/>
    <w:rsid w:val="0020701E"/>
    <w:rsid w:val="00207249"/>
    <w:rsid w:val="00207D1C"/>
    <w:rsid w:val="00214886"/>
    <w:rsid w:val="00214DE2"/>
    <w:rsid w:val="00225D6B"/>
    <w:rsid w:val="00226047"/>
    <w:rsid w:val="00226803"/>
    <w:rsid w:val="00227066"/>
    <w:rsid w:val="00227A31"/>
    <w:rsid w:val="002300CD"/>
    <w:rsid w:val="00230727"/>
    <w:rsid w:val="00231B1B"/>
    <w:rsid w:val="002322C8"/>
    <w:rsid w:val="00233D67"/>
    <w:rsid w:val="00233EC1"/>
    <w:rsid w:val="00234013"/>
    <w:rsid w:val="00234F94"/>
    <w:rsid w:val="00235787"/>
    <w:rsid w:val="00237DCF"/>
    <w:rsid w:val="00240B68"/>
    <w:rsid w:val="00240D38"/>
    <w:rsid w:val="0024234B"/>
    <w:rsid w:val="00242E31"/>
    <w:rsid w:val="00245862"/>
    <w:rsid w:val="00246498"/>
    <w:rsid w:val="00246811"/>
    <w:rsid w:val="00250E32"/>
    <w:rsid w:val="00251E58"/>
    <w:rsid w:val="00253225"/>
    <w:rsid w:val="00255BCD"/>
    <w:rsid w:val="002560B9"/>
    <w:rsid w:val="002569DC"/>
    <w:rsid w:val="00257398"/>
    <w:rsid w:val="0026059D"/>
    <w:rsid w:val="0026111F"/>
    <w:rsid w:val="002625A6"/>
    <w:rsid w:val="00263550"/>
    <w:rsid w:val="00263D4C"/>
    <w:rsid w:val="0026404A"/>
    <w:rsid w:val="002647A5"/>
    <w:rsid w:val="00267E63"/>
    <w:rsid w:val="002744DB"/>
    <w:rsid w:val="00274FA2"/>
    <w:rsid w:val="002759DD"/>
    <w:rsid w:val="00275CC7"/>
    <w:rsid w:val="00275E4C"/>
    <w:rsid w:val="00277579"/>
    <w:rsid w:val="00277635"/>
    <w:rsid w:val="00284EC2"/>
    <w:rsid w:val="0028652E"/>
    <w:rsid w:val="00292AA6"/>
    <w:rsid w:val="00295A6F"/>
    <w:rsid w:val="00296CF1"/>
    <w:rsid w:val="002A0295"/>
    <w:rsid w:val="002A093B"/>
    <w:rsid w:val="002A3496"/>
    <w:rsid w:val="002A72A2"/>
    <w:rsid w:val="002B009E"/>
    <w:rsid w:val="002B2A0D"/>
    <w:rsid w:val="002B6B9C"/>
    <w:rsid w:val="002B7AE0"/>
    <w:rsid w:val="002C203A"/>
    <w:rsid w:val="002C41ED"/>
    <w:rsid w:val="002C6B32"/>
    <w:rsid w:val="002C7B0E"/>
    <w:rsid w:val="002D0F83"/>
    <w:rsid w:val="002D2AF2"/>
    <w:rsid w:val="002D2F0F"/>
    <w:rsid w:val="002D3C7C"/>
    <w:rsid w:val="002D4F0D"/>
    <w:rsid w:val="002D76F9"/>
    <w:rsid w:val="002D7B39"/>
    <w:rsid w:val="002E35AC"/>
    <w:rsid w:val="002E3887"/>
    <w:rsid w:val="002E3B9C"/>
    <w:rsid w:val="002E5210"/>
    <w:rsid w:val="002E56C8"/>
    <w:rsid w:val="002E7A74"/>
    <w:rsid w:val="002F3E76"/>
    <w:rsid w:val="002F4563"/>
    <w:rsid w:val="002F573E"/>
    <w:rsid w:val="00307B41"/>
    <w:rsid w:val="0031484F"/>
    <w:rsid w:val="00315EA9"/>
    <w:rsid w:val="00316A38"/>
    <w:rsid w:val="003213AC"/>
    <w:rsid w:val="003221EA"/>
    <w:rsid w:val="00325CE1"/>
    <w:rsid w:val="003304AF"/>
    <w:rsid w:val="00330FF2"/>
    <w:rsid w:val="00331759"/>
    <w:rsid w:val="00334C40"/>
    <w:rsid w:val="00335BBE"/>
    <w:rsid w:val="00336AA5"/>
    <w:rsid w:val="00337209"/>
    <w:rsid w:val="003373D7"/>
    <w:rsid w:val="00337AAA"/>
    <w:rsid w:val="00342D80"/>
    <w:rsid w:val="003442EE"/>
    <w:rsid w:val="00346515"/>
    <w:rsid w:val="00347E27"/>
    <w:rsid w:val="0035342A"/>
    <w:rsid w:val="00353CA9"/>
    <w:rsid w:val="00354710"/>
    <w:rsid w:val="00354BAB"/>
    <w:rsid w:val="00357E7E"/>
    <w:rsid w:val="00363B49"/>
    <w:rsid w:val="00363EDD"/>
    <w:rsid w:val="00365D66"/>
    <w:rsid w:val="00366446"/>
    <w:rsid w:val="00367850"/>
    <w:rsid w:val="00370594"/>
    <w:rsid w:val="00375A9C"/>
    <w:rsid w:val="00375CA9"/>
    <w:rsid w:val="00377A82"/>
    <w:rsid w:val="003800B7"/>
    <w:rsid w:val="003861C3"/>
    <w:rsid w:val="003931AF"/>
    <w:rsid w:val="003A0A0E"/>
    <w:rsid w:val="003A3A20"/>
    <w:rsid w:val="003A6198"/>
    <w:rsid w:val="003B1DA9"/>
    <w:rsid w:val="003B4F18"/>
    <w:rsid w:val="003B682D"/>
    <w:rsid w:val="003B7CE9"/>
    <w:rsid w:val="003C632D"/>
    <w:rsid w:val="003D3647"/>
    <w:rsid w:val="003D3F39"/>
    <w:rsid w:val="003D77E6"/>
    <w:rsid w:val="003D7AB4"/>
    <w:rsid w:val="003E16B6"/>
    <w:rsid w:val="003E3557"/>
    <w:rsid w:val="003E5872"/>
    <w:rsid w:val="003E6350"/>
    <w:rsid w:val="003E705E"/>
    <w:rsid w:val="003E76A4"/>
    <w:rsid w:val="003E7CB0"/>
    <w:rsid w:val="003F3C13"/>
    <w:rsid w:val="003F475D"/>
    <w:rsid w:val="003F5189"/>
    <w:rsid w:val="003F6421"/>
    <w:rsid w:val="003F6B65"/>
    <w:rsid w:val="003F7E5B"/>
    <w:rsid w:val="00400E1E"/>
    <w:rsid w:val="00401C2D"/>
    <w:rsid w:val="004025B5"/>
    <w:rsid w:val="00404F74"/>
    <w:rsid w:val="004055F2"/>
    <w:rsid w:val="00406F06"/>
    <w:rsid w:val="0040789F"/>
    <w:rsid w:val="00413267"/>
    <w:rsid w:val="004141F6"/>
    <w:rsid w:val="0042089A"/>
    <w:rsid w:val="0042247E"/>
    <w:rsid w:val="00422D40"/>
    <w:rsid w:val="00423EF7"/>
    <w:rsid w:val="00423F0B"/>
    <w:rsid w:val="00423F38"/>
    <w:rsid w:val="004245BC"/>
    <w:rsid w:val="004266BD"/>
    <w:rsid w:val="00427378"/>
    <w:rsid w:val="00430F89"/>
    <w:rsid w:val="00433D74"/>
    <w:rsid w:val="00441050"/>
    <w:rsid w:val="00445C7D"/>
    <w:rsid w:val="00445E51"/>
    <w:rsid w:val="004475E1"/>
    <w:rsid w:val="004504D3"/>
    <w:rsid w:val="0045115F"/>
    <w:rsid w:val="00457543"/>
    <w:rsid w:val="00457FC2"/>
    <w:rsid w:val="004653CE"/>
    <w:rsid w:val="00465555"/>
    <w:rsid w:val="00466B6D"/>
    <w:rsid w:val="00466ECC"/>
    <w:rsid w:val="0046744F"/>
    <w:rsid w:val="00467954"/>
    <w:rsid w:val="00470639"/>
    <w:rsid w:val="00470E24"/>
    <w:rsid w:val="004718EF"/>
    <w:rsid w:val="00471EBE"/>
    <w:rsid w:val="00474E9E"/>
    <w:rsid w:val="00480532"/>
    <w:rsid w:val="0048113A"/>
    <w:rsid w:val="00487F06"/>
    <w:rsid w:val="004906E1"/>
    <w:rsid w:val="00492847"/>
    <w:rsid w:val="00493459"/>
    <w:rsid w:val="00496FC1"/>
    <w:rsid w:val="00497338"/>
    <w:rsid w:val="00497BB8"/>
    <w:rsid w:val="00497C14"/>
    <w:rsid w:val="004A1CCE"/>
    <w:rsid w:val="004A4188"/>
    <w:rsid w:val="004A5D05"/>
    <w:rsid w:val="004B5842"/>
    <w:rsid w:val="004B6AAE"/>
    <w:rsid w:val="004C15C5"/>
    <w:rsid w:val="004C223D"/>
    <w:rsid w:val="004C2CCF"/>
    <w:rsid w:val="004C3374"/>
    <w:rsid w:val="004C5424"/>
    <w:rsid w:val="004C6B56"/>
    <w:rsid w:val="004C6FA0"/>
    <w:rsid w:val="004C72C2"/>
    <w:rsid w:val="004C75BB"/>
    <w:rsid w:val="004D0451"/>
    <w:rsid w:val="004D13EB"/>
    <w:rsid w:val="004D2A54"/>
    <w:rsid w:val="004D73A2"/>
    <w:rsid w:val="004E0BC3"/>
    <w:rsid w:val="004E3E80"/>
    <w:rsid w:val="004E4CB5"/>
    <w:rsid w:val="004E5D77"/>
    <w:rsid w:val="004F0D6D"/>
    <w:rsid w:val="004F149F"/>
    <w:rsid w:val="004F285F"/>
    <w:rsid w:val="004F3161"/>
    <w:rsid w:val="004F515D"/>
    <w:rsid w:val="004F52A4"/>
    <w:rsid w:val="00500147"/>
    <w:rsid w:val="00500F8E"/>
    <w:rsid w:val="00501471"/>
    <w:rsid w:val="00513895"/>
    <w:rsid w:val="00516824"/>
    <w:rsid w:val="00517B7E"/>
    <w:rsid w:val="005200F9"/>
    <w:rsid w:val="00523472"/>
    <w:rsid w:val="005235A7"/>
    <w:rsid w:val="00524454"/>
    <w:rsid w:val="00524618"/>
    <w:rsid w:val="005261B2"/>
    <w:rsid w:val="00535A1B"/>
    <w:rsid w:val="005366B3"/>
    <w:rsid w:val="005375DA"/>
    <w:rsid w:val="00540369"/>
    <w:rsid w:val="0054070D"/>
    <w:rsid w:val="00545DF1"/>
    <w:rsid w:val="0055192F"/>
    <w:rsid w:val="005526CB"/>
    <w:rsid w:val="00554796"/>
    <w:rsid w:val="00554F44"/>
    <w:rsid w:val="005551CE"/>
    <w:rsid w:val="00561715"/>
    <w:rsid w:val="00562964"/>
    <w:rsid w:val="00565303"/>
    <w:rsid w:val="00571A0B"/>
    <w:rsid w:val="0057390A"/>
    <w:rsid w:val="00573E14"/>
    <w:rsid w:val="00574161"/>
    <w:rsid w:val="00575E28"/>
    <w:rsid w:val="0057716F"/>
    <w:rsid w:val="00581529"/>
    <w:rsid w:val="00581846"/>
    <w:rsid w:val="00582815"/>
    <w:rsid w:val="00584D14"/>
    <w:rsid w:val="005908ED"/>
    <w:rsid w:val="00594466"/>
    <w:rsid w:val="005954CE"/>
    <w:rsid w:val="00596A4D"/>
    <w:rsid w:val="0059723F"/>
    <w:rsid w:val="005A164C"/>
    <w:rsid w:val="005A4EB1"/>
    <w:rsid w:val="005A6043"/>
    <w:rsid w:val="005A699F"/>
    <w:rsid w:val="005B0900"/>
    <w:rsid w:val="005B2AB9"/>
    <w:rsid w:val="005B3647"/>
    <w:rsid w:val="005B5FD2"/>
    <w:rsid w:val="005C2628"/>
    <w:rsid w:val="005C372B"/>
    <w:rsid w:val="005C682F"/>
    <w:rsid w:val="005D09FC"/>
    <w:rsid w:val="005D47A8"/>
    <w:rsid w:val="005D58F8"/>
    <w:rsid w:val="005D6C3D"/>
    <w:rsid w:val="005E0893"/>
    <w:rsid w:val="005E165A"/>
    <w:rsid w:val="005E2C7C"/>
    <w:rsid w:val="005E4BFB"/>
    <w:rsid w:val="005E6AC9"/>
    <w:rsid w:val="005E76FC"/>
    <w:rsid w:val="005F09A8"/>
    <w:rsid w:val="005F4586"/>
    <w:rsid w:val="005F45DA"/>
    <w:rsid w:val="005F59A0"/>
    <w:rsid w:val="005F7E33"/>
    <w:rsid w:val="00601845"/>
    <w:rsid w:val="00601D8D"/>
    <w:rsid w:val="00602D3D"/>
    <w:rsid w:val="00602FA8"/>
    <w:rsid w:val="00604459"/>
    <w:rsid w:val="006105C9"/>
    <w:rsid w:val="00610D4E"/>
    <w:rsid w:val="00610DB6"/>
    <w:rsid w:val="0061207E"/>
    <w:rsid w:val="00612165"/>
    <w:rsid w:val="00614A80"/>
    <w:rsid w:val="006175C7"/>
    <w:rsid w:val="00620385"/>
    <w:rsid w:val="00624517"/>
    <w:rsid w:val="00624AB9"/>
    <w:rsid w:val="00624DC8"/>
    <w:rsid w:val="0062528C"/>
    <w:rsid w:val="00631F74"/>
    <w:rsid w:val="0063279E"/>
    <w:rsid w:val="006330ED"/>
    <w:rsid w:val="006411EE"/>
    <w:rsid w:val="00641874"/>
    <w:rsid w:val="00641F62"/>
    <w:rsid w:val="0064285E"/>
    <w:rsid w:val="006430A3"/>
    <w:rsid w:val="0064798E"/>
    <w:rsid w:val="00650532"/>
    <w:rsid w:val="00650782"/>
    <w:rsid w:val="00655FBC"/>
    <w:rsid w:val="00657988"/>
    <w:rsid w:val="00661B1E"/>
    <w:rsid w:val="00662528"/>
    <w:rsid w:val="00662C69"/>
    <w:rsid w:val="006638ED"/>
    <w:rsid w:val="006654EC"/>
    <w:rsid w:val="00665901"/>
    <w:rsid w:val="006667EC"/>
    <w:rsid w:val="006707DA"/>
    <w:rsid w:val="0067213B"/>
    <w:rsid w:val="00677A2D"/>
    <w:rsid w:val="00681EEE"/>
    <w:rsid w:val="00687EA0"/>
    <w:rsid w:val="00690CFB"/>
    <w:rsid w:val="006926F3"/>
    <w:rsid w:val="00693624"/>
    <w:rsid w:val="0069369E"/>
    <w:rsid w:val="006939C4"/>
    <w:rsid w:val="0069692C"/>
    <w:rsid w:val="00696AFF"/>
    <w:rsid w:val="00697A54"/>
    <w:rsid w:val="006A48E0"/>
    <w:rsid w:val="006A7014"/>
    <w:rsid w:val="006B3BDB"/>
    <w:rsid w:val="006B3DBC"/>
    <w:rsid w:val="006B4388"/>
    <w:rsid w:val="006B4B86"/>
    <w:rsid w:val="006B55FA"/>
    <w:rsid w:val="006C1FE9"/>
    <w:rsid w:val="006C4765"/>
    <w:rsid w:val="006C7A42"/>
    <w:rsid w:val="006D062A"/>
    <w:rsid w:val="006D29F1"/>
    <w:rsid w:val="006D377E"/>
    <w:rsid w:val="006D4C3A"/>
    <w:rsid w:val="006E03C7"/>
    <w:rsid w:val="006E1072"/>
    <w:rsid w:val="006E4ACE"/>
    <w:rsid w:val="006E68CC"/>
    <w:rsid w:val="006E6AE4"/>
    <w:rsid w:val="006E6AFE"/>
    <w:rsid w:val="006F1453"/>
    <w:rsid w:val="006F3376"/>
    <w:rsid w:val="006F3CD8"/>
    <w:rsid w:val="006F5DA7"/>
    <w:rsid w:val="006F673D"/>
    <w:rsid w:val="006F70FB"/>
    <w:rsid w:val="00702B22"/>
    <w:rsid w:val="0070438B"/>
    <w:rsid w:val="00706BC7"/>
    <w:rsid w:val="00707599"/>
    <w:rsid w:val="00714547"/>
    <w:rsid w:val="007158F6"/>
    <w:rsid w:val="00715E0E"/>
    <w:rsid w:val="00717148"/>
    <w:rsid w:val="0071756C"/>
    <w:rsid w:val="00721096"/>
    <w:rsid w:val="007226A7"/>
    <w:rsid w:val="00722B04"/>
    <w:rsid w:val="0072573D"/>
    <w:rsid w:val="00727107"/>
    <w:rsid w:val="0072789E"/>
    <w:rsid w:val="00732CA7"/>
    <w:rsid w:val="00733E36"/>
    <w:rsid w:val="0074009E"/>
    <w:rsid w:val="0074539A"/>
    <w:rsid w:val="007467C7"/>
    <w:rsid w:val="00747000"/>
    <w:rsid w:val="00747CC0"/>
    <w:rsid w:val="00747F8C"/>
    <w:rsid w:val="00751CD7"/>
    <w:rsid w:val="00753E66"/>
    <w:rsid w:val="00755B86"/>
    <w:rsid w:val="00761AF3"/>
    <w:rsid w:val="00761E2B"/>
    <w:rsid w:val="00763068"/>
    <w:rsid w:val="00763284"/>
    <w:rsid w:val="00767D3E"/>
    <w:rsid w:val="00772A7D"/>
    <w:rsid w:val="0077781B"/>
    <w:rsid w:val="00777C66"/>
    <w:rsid w:val="00780D4C"/>
    <w:rsid w:val="00784713"/>
    <w:rsid w:val="00784F47"/>
    <w:rsid w:val="00787061"/>
    <w:rsid w:val="007920EE"/>
    <w:rsid w:val="0079560A"/>
    <w:rsid w:val="00796150"/>
    <w:rsid w:val="00796ABC"/>
    <w:rsid w:val="007A566B"/>
    <w:rsid w:val="007A6605"/>
    <w:rsid w:val="007C1A0A"/>
    <w:rsid w:val="007C2DE8"/>
    <w:rsid w:val="007D244B"/>
    <w:rsid w:val="007D3178"/>
    <w:rsid w:val="007D4F38"/>
    <w:rsid w:val="007D6201"/>
    <w:rsid w:val="007D6785"/>
    <w:rsid w:val="007D705F"/>
    <w:rsid w:val="007E0129"/>
    <w:rsid w:val="007E061B"/>
    <w:rsid w:val="007E1035"/>
    <w:rsid w:val="007E2838"/>
    <w:rsid w:val="007E6485"/>
    <w:rsid w:val="007E6761"/>
    <w:rsid w:val="007E7BAE"/>
    <w:rsid w:val="007F0B05"/>
    <w:rsid w:val="007F1610"/>
    <w:rsid w:val="007F291B"/>
    <w:rsid w:val="007F360F"/>
    <w:rsid w:val="00800E25"/>
    <w:rsid w:val="00803F6D"/>
    <w:rsid w:val="00804FC2"/>
    <w:rsid w:val="008050DA"/>
    <w:rsid w:val="00805B14"/>
    <w:rsid w:val="00810275"/>
    <w:rsid w:val="00812770"/>
    <w:rsid w:val="008201EC"/>
    <w:rsid w:val="008244D8"/>
    <w:rsid w:val="008278EB"/>
    <w:rsid w:val="008316DA"/>
    <w:rsid w:val="0083237C"/>
    <w:rsid w:val="00835362"/>
    <w:rsid w:val="00836159"/>
    <w:rsid w:val="00836FB8"/>
    <w:rsid w:val="00843E98"/>
    <w:rsid w:val="00845477"/>
    <w:rsid w:val="00845872"/>
    <w:rsid w:val="00851782"/>
    <w:rsid w:val="0086414C"/>
    <w:rsid w:val="008648B9"/>
    <w:rsid w:val="008649DD"/>
    <w:rsid w:val="00864BCD"/>
    <w:rsid w:val="0086617A"/>
    <w:rsid w:val="00870095"/>
    <w:rsid w:val="00871FB4"/>
    <w:rsid w:val="0087350A"/>
    <w:rsid w:val="0087386B"/>
    <w:rsid w:val="008754CD"/>
    <w:rsid w:val="008760B3"/>
    <w:rsid w:val="00880294"/>
    <w:rsid w:val="00880A0D"/>
    <w:rsid w:val="00882A2D"/>
    <w:rsid w:val="00884AA0"/>
    <w:rsid w:val="008853BD"/>
    <w:rsid w:val="00892368"/>
    <w:rsid w:val="008927E2"/>
    <w:rsid w:val="0089295B"/>
    <w:rsid w:val="00893159"/>
    <w:rsid w:val="008A207C"/>
    <w:rsid w:val="008A42D6"/>
    <w:rsid w:val="008A51E9"/>
    <w:rsid w:val="008A5ABD"/>
    <w:rsid w:val="008A688C"/>
    <w:rsid w:val="008A6A62"/>
    <w:rsid w:val="008B2DAD"/>
    <w:rsid w:val="008B419F"/>
    <w:rsid w:val="008B6BC5"/>
    <w:rsid w:val="008B6FD5"/>
    <w:rsid w:val="008C0EBD"/>
    <w:rsid w:val="008C6376"/>
    <w:rsid w:val="008C6AE4"/>
    <w:rsid w:val="008D0F6E"/>
    <w:rsid w:val="008D1C6F"/>
    <w:rsid w:val="008D2A12"/>
    <w:rsid w:val="008D70FB"/>
    <w:rsid w:val="008E10D3"/>
    <w:rsid w:val="008E3AA0"/>
    <w:rsid w:val="008F0F02"/>
    <w:rsid w:val="008F102E"/>
    <w:rsid w:val="008F48C9"/>
    <w:rsid w:val="008F6885"/>
    <w:rsid w:val="008F7205"/>
    <w:rsid w:val="008F7FD7"/>
    <w:rsid w:val="009008C6"/>
    <w:rsid w:val="00900D64"/>
    <w:rsid w:val="0090196C"/>
    <w:rsid w:val="009173F8"/>
    <w:rsid w:val="0092148D"/>
    <w:rsid w:val="009215D0"/>
    <w:rsid w:val="009232A4"/>
    <w:rsid w:val="00924BEC"/>
    <w:rsid w:val="00930F97"/>
    <w:rsid w:val="00933FA1"/>
    <w:rsid w:val="00935BE6"/>
    <w:rsid w:val="009419D6"/>
    <w:rsid w:val="009448EA"/>
    <w:rsid w:val="00944D50"/>
    <w:rsid w:val="00945B81"/>
    <w:rsid w:val="0095028E"/>
    <w:rsid w:val="00951CFC"/>
    <w:rsid w:val="009535E6"/>
    <w:rsid w:val="00964E82"/>
    <w:rsid w:val="00964FF1"/>
    <w:rsid w:val="0096744A"/>
    <w:rsid w:val="009676E9"/>
    <w:rsid w:val="00972A8C"/>
    <w:rsid w:val="0097393A"/>
    <w:rsid w:val="00973FD1"/>
    <w:rsid w:val="00980506"/>
    <w:rsid w:val="00980901"/>
    <w:rsid w:val="00980B22"/>
    <w:rsid w:val="00980E32"/>
    <w:rsid w:val="009819B2"/>
    <w:rsid w:val="00981EB8"/>
    <w:rsid w:val="00984CEC"/>
    <w:rsid w:val="00985896"/>
    <w:rsid w:val="009863F5"/>
    <w:rsid w:val="00986674"/>
    <w:rsid w:val="009879F4"/>
    <w:rsid w:val="00993323"/>
    <w:rsid w:val="0099482F"/>
    <w:rsid w:val="00996CB6"/>
    <w:rsid w:val="009A033A"/>
    <w:rsid w:val="009A1ADB"/>
    <w:rsid w:val="009A2F3A"/>
    <w:rsid w:val="009A3434"/>
    <w:rsid w:val="009A4016"/>
    <w:rsid w:val="009A6C11"/>
    <w:rsid w:val="009A6EB9"/>
    <w:rsid w:val="009A7554"/>
    <w:rsid w:val="009B0B07"/>
    <w:rsid w:val="009B65E6"/>
    <w:rsid w:val="009B7B9A"/>
    <w:rsid w:val="009C268D"/>
    <w:rsid w:val="009C449C"/>
    <w:rsid w:val="009C736B"/>
    <w:rsid w:val="009C77AE"/>
    <w:rsid w:val="009C789E"/>
    <w:rsid w:val="009D24B9"/>
    <w:rsid w:val="009E0D13"/>
    <w:rsid w:val="009F087A"/>
    <w:rsid w:val="009F0C61"/>
    <w:rsid w:val="009F180E"/>
    <w:rsid w:val="009F23BC"/>
    <w:rsid w:val="009F3250"/>
    <w:rsid w:val="009F4BC0"/>
    <w:rsid w:val="00A031B0"/>
    <w:rsid w:val="00A05CC7"/>
    <w:rsid w:val="00A0632B"/>
    <w:rsid w:val="00A06C76"/>
    <w:rsid w:val="00A07460"/>
    <w:rsid w:val="00A07AB4"/>
    <w:rsid w:val="00A1005F"/>
    <w:rsid w:val="00A13525"/>
    <w:rsid w:val="00A13A6B"/>
    <w:rsid w:val="00A15B80"/>
    <w:rsid w:val="00A25366"/>
    <w:rsid w:val="00A261A7"/>
    <w:rsid w:val="00A2686C"/>
    <w:rsid w:val="00A32C30"/>
    <w:rsid w:val="00A366D9"/>
    <w:rsid w:val="00A41417"/>
    <w:rsid w:val="00A4243E"/>
    <w:rsid w:val="00A43638"/>
    <w:rsid w:val="00A43BCD"/>
    <w:rsid w:val="00A44770"/>
    <w:rsid w:val="00A46768"/>
    <w:rsid w:val="00A4737A"/>
    <w:rsid w:val="00A50972"/>
    <w:rsid w:val="00A50FC8"/>
    <w:rsid w:val="00A54276"/>
    <w:rsid w:val="00A55077"/>
    <w:rsid w:val="00A553F6"/>
    <w:rsid w:val="00A56229"/>
    <w:rsid w:val="00A610C4"/>
    <w:rsid w:val="00A62214"/>
    <w:rsid w:val="00A66177"/>
    <w:rsid w:val="00A704C8"/>
    <w:rsid w:val="00A71A9C"/>
    <w:rsid w:val="00A73180"/>
    <w:rsid w:val="00A75A48"/>
    <w:rsid w:val="00A77DA4"/>
    <w:rsid w:val="00A77FB6"/>
    <w:rsid w:val="00A816C4"/>
    <w:rsid w:val="00A8193C"/>
    <w:rsid w:val="00A91443"/>
    <w:rsid w:val="00A92485"/>
    <w:rsid w:val="00A94869"/>
    <w:rsid w:val="00A95C0D"/>
    <w:rsid w:val="00AA28F5"/>
    <w:rsid w:val="00AA51D6"/>
    <w:rsid w:val="00AA54E0"/>
    <w:rsid w:val="00AA6534"/>
    <w:rsid w:val="00AA7A94"/>
    <w:rsid w:val="00AB03BB"/>
    <w:rsid w:val="00AB1BB6"/>
    <w:rsid w:val="00AB2020"/>
    <w:rsid w:val="00AB2DD5"/>
    <w:rsid w:val="00AB2F73"/>
    <w:rsid w:val="00AB3B2E"/>
    <w:rsid w:val="00AB4E5D"/>
    <w:rsid w:val="00AB710C"/>
    <w:rsid w:val="00AC0855"/>
    <w:rsid w:val="00AC1246"/>
    <w:rsid w:val="00AC18CE"/>
    <w:rsid w:val="00AC2554"/>
    <w:rsid w:val="00AC3496"/>
    <w:rsid w:val="00AC3FDE"/>
    <w:rsid w:val="00AC78B5"/>
    <w:rsid w:val="00AD1BC3"/>
    <w:rsid w:val="00AD235C"/>
    <w:rsid w:val="00AD4783"/>
    <w:rsid w:val="00AD4A62"/>
    <w:rsid w:val="00AE28E1"/>
    <w:rsid w:val="00AE656E"/>
    <w:rsid w:val="00AF11F4"/>
    <w:rsid w:val="00AF55D6"/>
    <w:rsid w:val="00AF5E11"/>
    <w:rsid w:val="00AF72CD"/>
    <w:rsid w:val="00AF75C2"/>
    <w:rsid w:val="00AF7E23"/>
    <w:rsid w:val="00B02800"/>
    <w:rsid w:val="00B02908"/>
    <w:rsid w:val="00B032FE"/>
    <w:rsid w:val="00B12274"/>
    <w:rsid w:val="00B12D0D"/>
    <w:rsid w:val="00B13F1C"/>
    <w:rsid w:val="00B172B4"/>
    <w:rsid w:val="00B21E5A"/>
    <w:rsid w:val="00B25967"/>
    <w:rsid w:val="00B2646C"/>
    <w:rsid w:val="00B27AFE"/>
    <w:rsid w:val="00B317E1"/>
    <w:rsid w:val="00B34EF1"/>
    <w:rsid w:val="00B352A5"/>
    <w:rsid w:val="00B3568E"/>
    <w:rsid w:val="00B357F0"/>
    <w:rsid w:val="00B3747C"/>
    <w:rsid w:val="00B4067A"/>
    <w:rsid w:val="00B40F48"/>
    <w:rsid w:val="00B44521"/>
    <w:rsid w:val="00B4460A"/>
    <w:rsid w:val="00B450F1"/>
    <w:rsid w:val="00B459AC"/>
    <w:rsid w:val="00B46AEC"/>
    <w:rsid w:val="00B46CAB"/>
    <w:rsid w:val="00B507CC"/>
    <w:rsid w:val="00B50D8D"/>
    <w:rsid w:val="00B50DE5"/>
    <w:rsid w:val="00B51353"/>
    <w:rsid w:val="00B51864"/>
    <w:rsid w:val="00B54BDF"/>
    <w:rsid w:val="00B55A9E"/>
    <w:rsid w:val="00B60A7F"/>
    <w:rsid w:val="00B64F3A"/>
    <w:rsid w:val="00B66EF6"/>
    <w:rsid w:val="00B701C0"/>
    <w:rsid w:val="00B7102D"/>
    <w:rsid w:val="00B7472B"/>
    <w:rsid w:val="00B774A1"/>
    <w:rsid w:val="00B826D6"/>
    <w:rsid w:val="00B831CD"/>
    <w:rsid w:val="00B85DF6"/>
    <w:rsid w:val="00B930AF"/>
    <w:rsid w:val="00B96477"/>
    <w:rsid w:val="00B97A1B"/>
    <w:rsid w:val="00B97C5A"/>
    <w:rsid w:val="00BA22B9"/>
    <w:rsid w:val="00BA6987"/>
    <w:rsid w:val="00BA7B3B"/>
    <w:rsid w:val="00BB2B8A"/>
    <w:rsid w:val="00BB66BF"/>
    <w:rsid w:val="00BB6C7D"/>
    <w:rsid w:val="00BB7B2B"/>
    <w:rsid w:val="00BC3151"/>
    <w:rsid w:val="00BC3439"/>
    <w:rsid w:val="00BC45CC"/>
    <w:rsid w:val="00BC742F"/>
    <w:rsid w:val="00BD120C"/>
    <w:rsid w:val="00BD2D01"/>
    <w:rsid w:val="00BD2E9F"/>
    <w:rsid w:val="00BD3782"/>
    <w:rsid w:val="00BD426C"/>
    <w:rsid w:val="00BD5F12"/>
    <w:rsid w:val="00BE1699"/>
    <w:rsid w:val="00BE2B99"/>
    <w:rsid w:val="00BE30D4"/>
    <w:rsid w:val="00BE679D"/>
    <w:rsid w:val="00BF2CF7"/>
    <w:rsid w:val="00BF2CFC"/>
    <w:rsid w:val="00BF72C3"/>
    <w:rsid w:val="00C007FF"/>
    <w:rsid w:val="00C05A63"/>
    <w:rsid w:val="00C076DF"/>
    <w:rsid w:val="00C109ED"/>
    <w:rsid w:val="00C14AEB"/>
    <w:rsid w:val="00C1679C"/>
    <w:rsid w:val="00C23233"/>
    <w:rsid w:val="00C2332D"/>
    <w:rsid w:val="00C24107"/>
    <w:rsid w:val="00C25009"/>
    <w:rsid w:val="00C26C05"/>
    <w:rsid w:val="00C3036A"/>
    <w:rsid w:val="00C31E0C"/>
    <w:rsid w:val="00C32353"/>
    <w:rsid w:val="00C3412A"/>
    <w:rsid w:val="00C35019"/>
    <w:rsid w:val="00C35335"/>
    <w:rsid w:val="00C354A1"/>
    <w:rsid w:val="00C357FB"/>
    <w:rsid w:val="00C365B3"/>
    <w:rsid w:val="00C36D01"/>
    <w:rsid w:val="00C401D4"/>
    <w:rsid w:val="00C4277B"/>
    <w:rsid w:val="00C471FD"/>
    <w:rsid w:val="00C52C10"/>
    <w:rsid w:val="00C56684"/>
    <w:rsid w:val="00C57B0F"/>
    <w:rsid w:val="00C610F2"/>
    <w:rsid w:val="00C6481F"/>
    <w:rsid w:val="00C64EB8"/>
    <w:rsid w:val="00C66EFD"/>
    <w:rsid w:val="00C67D51"/>
    <w:rsid w:val="00C71200"/>
    <w:rsid w:val="00C722D8"/>
    <w:rsid w:val="00C72310"/>
    <w:rsid w:val="00C72A5C"/>
    <w:rsid w:val="00C73B1C"/>
    <w:rsid w:val="00C76330"/>
    <w:rsid w:val="00C76939"/>
    <w:rsid w:val="00C80FD5"/>
    <w:rsid w:val="00C82C1E"/>
    <w:rsid w:val="00C82F22"/>
    <w:rsid w:val="00C87A40"/>
    <w:rsid w:val="00C87A8F"/>
    <w:rsid w:val="00C9390F"/>
    <w:rsid w:val="00C93985"/>
    <w:rsid w:val="00C93E0B"/>
    <w:rsid w:val="00C96F40"/>
    <w:rsid w:val="00C97E63"/>
    <w:rsid w:val="00CA15AE"/>
    <w:rsid w:val="00CA17D0"/>
    <w:rsid w:val="00CA4256"/>
    <w:rsid w:val="00CA65D6"/>
    <w:rsid w:val="00CA7D4C"/>
    <w:rsid w:val="00CB0F80"/>
    <w:rsid w:val="00CB34E9"/>
    <w:rsid w:val="00CB438A"/>
    <w:rsid w:val="00CB5842"/>
    <w:rsid w:val="00CB6056"/>
    <w:rsid w:val="00CB712B"/>
    <w:rsid w:val="00CC00CB"/>
    <w:rsid w:val="00CC4274"/>
    <w:rsid w:val="00CC49B8"/>
    <w:rsid w:val="00CC56A9"/>
    <w:rsid w:val="00CC5E00"/>
    <w:rsid w:val="00CC799C"/>
    <w:rsid w:val="00CC7A7B"/>
    <w:rsid w:val="00CD0FC6"/>
    <w:rsid w:val="00CD2BD3"/>
    <w:rsid w:val="00CD2EBA"/>
    <w:rsid w:val="00CE0789"/>
    <w:rsid w:val="00CE115C"/>
    <w:rsid w:val="00CE18BF"/>
    <w:rsid w:val="00CE3235"/>
    <w:rsid w:val="00CE4E3D"/>
    <w:rsid w:val="00CE70B5"/>
    <w:rsid w:val="00CF0321"/>
    <w:rsid w:val="00CF1BF7"/>
    <w:rsid w:val="00CF2B75"/>
    <w:rsid w:val="00CF30DD"/>
    <w:rsid w:val="00D040FE"/>
    <w:rsid w:val="00D0712C"/>
    <w:rsid w:val="00D15679"/>
    <w:rsid w:val="00D15EF4"/>
    <w:rsid w:val="00D17FA0"/>
    <w:rsid w:val="00D2093E"/>
    <w:rsid w:val="00D21A4B"/>
    <w:rsid w:val="00D233FE"/>
    <w:rsid w:val="00D25B39"/>
    <w:rsid w:val="00D26697"/>
    <w:rsid w:val="00D315EC"/>
    <w:rsid w:val="00D31A1C"/>
    <w:rsid w:val="00D33F69"/>
    <w:rsid w:val="00D3582B"/>
    <w:rsid w:val="00D4177C"/>
    <w:rsid w:val="00D41D49"/>
    <w:rsid w:val="00D42561"/>
    <w:rsid w:val="00D42A65"/>
    <w:rsid w:val="00D462AF"/>
    <w:rsid w:val="00D552A0"/>
    <w:rsid w:val="00D55BFF"/>
    <w:rsid w:val="00D5644E"/>
    <w:rsid w:val="00D56C11"/>
    <w:rsid w:val="00D622B5"/>
    <w:rsid w:val="00D626A3"/>
    <w:rsid w:val="00D727D8"/>
    <w:rsid w:val="00D74FAA"/>
    <w:rsid w:val="00D76BD0"/>
    <w:rsid w:val="00D90242"/>
    <w:rsid w:val="00D918C6"/>
    <w:rsid w:val="00D91BDC"/>
    <w:rsid w:val="00D92D75"/>
    <w:rsid w:val="00D93169"/>
    <w:rsid w:val="00D940A7"/>
    <w:rsid w:val="00D94F2A"/>
    <w:rsid w:val="00D95376"/>
    <w:rsid w:val="00D95F28"/>
    <w:rsid w:val="00D96A2C"/>
    <w:rsid w:val="00DA2A57"/>
    <w:rsid w:val="00DA2D05"/>
    <w:rsid w:val="00DB13D8"/>
    <w:rsid w:val="00DB28BF"/>
    <w:rsid w:val="00DB610C"/>
    <w:rsid w:val="00DC0C50"/>
    <w:rsid w:val="00DC14C8"/>
    <w:rsid w:val="00DC3271"/>
    <w:rsid w:val="00DC73BB"/>
    <w:rsid w:val="00DC7F0E"/>
    <w:rsid w:val="00DC7F12"/>
    <w:rsid w:val="00DD1B97"/>
    <w:rsid w:val="00DD4375"/>
    <w:rsid w:val="00DD4431"/>
    <w:rsid w:val="00DD5AF6"/>
    <w:rsid w:val="00DD6497"/>
    <w:rsid w:val="00DE0C95"/>
    <w:rsid w:val="00DE3035"/>
    <w:rsid w:val="00DE69ED"/>
    <w:rsid w:val="00DF094A"/>
    <w:rsid w:val="00DF3FF3"/>
    <w:rsid w:val="00DF4B09"/>
    <w:rsid w:val="00DF5089"/>
    <w:rsid w:val="00DF5623"/>
    <w:rsid w:val="00DF5FC0"/>
    <w:rsid w:val="00DF655D"/>
    <w:rsid w:val="00E00DC4"/>
    <w:rsid w:val="00E04EE7"/>
    <w:rsid w:val="00E060E8"/>
    <w:rsid w:val="00E066BD"/>
    <w:rsid w:val="00E077EA"/>
    <w:rsid w:val="00E12247"/>
    <w:rsid w:val="00E1558E"/>
    <w:rsid w:val="00E158C5"/>
    <w:rsid w:val="00E15B12"/>
    <w:rsid w:val="00E216AC"/>
    <w:rsid w:val="00E2662D"/>
    <w:rsid w:val="00E26F4E"/>
    <w:rsid w:val="00E30ED6"/>
    <w:rsid w:val="00E340B9"/>
    <w:rsid w:val="00E352D1"/>
    <w:rsid w:val="00E37B48"/>
    <w:rsid w:val="00E423DE"/>
    <w:rsid w:val="00E4585E"/>
    <w:rsid w:val="00E46C05"/>
    <w:rsid w:val="00E52470"/>
    <w:rsid w:val="00E545A9"/>
    <w:rsid w:val="00E552ED"/>
    <w:rsid w:val="00E55970"/>
    <w:rsid w:val="00E571DD"/>
    <w:rsid w:val="00E57E57"/>
    <w:rsid w:val="00E60DDC"/>
    <w:rsid w:val="00E61098"/>
    <w:rsid w:val="00E61671"/>
    <w:rsid w:val="00E63FF4"/>
    <w:rsid w:val="00E64B2A"/>
    <w:rsid w:val="00E676F0"/>
    <w:rsid w:val="00E742B0"/>
    <w:rsid w:val="00E742C5"/>
    <w:rsid w:val="00E7625D"/>
    <w:rsid w:val="00E776E2"/>
    <w:rsid w:val="00E837B8"/>
    <w:rsid w:val="00E8490D"/>
    <w:rsid w:val="00E87413"/>
    <w:rsid w:val="00E877E1"/>
    <w:rsid w:val="00E9182C"/>
    <w:rsid w:val="00E93F7B"/>
    <w:rsid w:val="00E9771C"/>
    <w:rsid w:val="00EA05D1"/>
    <w:rsid w:val="00EA15A4"/>
    <w:rsid w:val="00EA4178"/>
    <w:rsid w:val="00EA44A9"/>
    <w:rsid w:val="00EA4DAC"/>
    <w:rsid w:val="00EB045A"/>
    <w:rsid w:val="00EB2A1F"/>
    <w:rsid w:val="00EB3A20"/>
    <w:rsid w:val="00EB608E"/>
    <w:rsid w:val="00EC06EF"/>
    <w:rsid w:val="00EC28E4"/>
    <w:rsid w:val="00EC6026"/>
    <w:rsid w:val="00EC6540"/>
    <w:rsid w:val="00EC6F4B"/>
    <w:rsid w:val="00ED0EB8"/>
    <w:rsid w:val="00ED1C9D"/>
    <w:rsid w:val="00ED2B7A"/>
    <w:rsid w:val="00ED3B91"/>
    <w:rsid w:val="00EE74C2"/>
    <w:rsid w:val="00EE7EF3"/>
    <w:rsid w:val="00EF178C"/>
    <w:rsid w:val="00EF245E"/>
    <w:rsid w:val="00EF299F"/>
    <w:rsid w:val="00EF4CFB"/>
    <w:rsid w:val="00F006BF"/>
    <w:rsid w:val="00F064E0"/>
    <w:rsid w:val="00F0673C"/>
    <w:rsid w:val="00F06933"/>
    <w:rsid w:val="00F07D2E"/>
    <w:rsid w:val="00F1397E"/>
    <w:rsid w:val="00F14567"/>
    <w:rsid w:val="00F154DE"/>
    <w:rsid w:val="00F204D7"/>
    <w:rsid w:val="00F21D95"/>
    <w:rsid w:val="00F2500F"/>
    <w:rsid w:val="00F26CF0"/>
    <w:rsid w:val="00F27A78"/>
    <w:rsid w:val="00F30532"/>
    <w:rsid w:val="00F31D21"/>
    <w:rsid w:val="00F33CD1"/>
    <w:rsid w:val="00F40568"/>
    <w:rsid w:val="00F41791"/>
    <w:rsid w:val="00F418AA"/>
    <w:rsid w:val="00F46B77"/>
    <w:rsid w:val="00F5166B"/>
    <w:rsid w:val="00F5373E"/>
    <w:rsid w:val="00F56E45"/>
    <w:rsid w:val="00F60090"/>
    <w:rsid w:val="00F60D45"/>
    <w:rsid w:val="00F62815"/>
    <w:rsid w:val="00F6419D"/>
    <w:rsid w:val="00F641D1"/>
    <w:rsid w:val="00F648A7"/>
    <w:rsid w:val="00F66870"/>
    <w:rsid w:val="00F67847"/>
    <w:rsid w:val="00F70E35"/>
    <w:rsid w:val="00F71A84"/>
    <w:rsid w:val="00F71F0A"/>
    <w:rsid w:val="00F73824"/>
    <w:rsid w:val="00F75B61"/>
    <w:rsid w:val="00F76594"/>
    <w:rsid w:val="00F7763C"/>
    <w:rsid w:val="00F77E12"/>
    <w:rsid w:val="00F8001C"/>
    <w:rsid w:val="00F83A2F"/>
    <w:rsid w:val="00F85878"/>
    <w:rsid w:val="00F86896"/>
    <w:rsid w:val="00F87FB9"/>
    <w:rsid w:val="00F909D1"/>
    <w:rsid w:val="00F90FE0"/>
    <w:rsid w:val="00F91A84"/>
    <w:rsid w:val="00F94944"/>
    <w:rsid w:val="00FA06F2"/>
    <w:rsid w:val="00FA112C"/>
    <w:rsid w:val="00FA2022"/>
    <w:rsid w:val="00FA281C"/>
    <w:rsid w:val="00FA2A19"/>
    <w:rsid w:val="00FA2F5D"/>
    <w:rsid w:val="00FA3B62"/>
    <w:rsid w:val="00FA693B"/>
    <w:rsid w:val="00FB1233"/>
    <w:rsid w:val="00FB1D4D"/>
    <w:rsid w:val="00FB53EC"/>
    <w:rsid w:val="00FB6EE1"/>
    <w:rsid w:val="00FC06B1"/>
    <w:rsid w:val="00FC09EF"/>
    <w:rsid w:val="00FC3F80"/>
    <w:rsid w:val="00FC7C77"/>
    <w:rsid w:val="00FD0302"/>
    <w:rsid w:val="00FD043A"/>
    <w:rsid w:val="00FD071C"/>
    <w:rsid w:val="00FD7225"/>
    <w:rsid w:val="00FE0A40"/>
    <w:rsid w:val="00FE11D8"/>
    <w:rsid w:val="00FE16B6"/>
    <w:rsid w:val="00FE1E2C"/>
    <w:rsid w:val="00FE27C7"/>
    <w:rsid w:val="00FE3EF4"/>
    <w:rsid w:val="00FE4050"/>
    <w:rsid w:val="00FE440D"/>
    <w:rsid w:val="00FE4B2A"/>
    <w:rsid w:val="00FE60BC"/>
    <w:rsid w:val="00FE7DC8"/>
    <w:rsid w:val="00FE7F7B"/>
    <w:rsid w:val="00FF139F"/>
    <w:rsid w:val="00FF369E"/>
    <w:rsid w:val="00FF3C6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2967A0-4BEF-4501-B3D8-F9D2EFDA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85E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header"/>
    <w:basedOn w:val="a"/>
    <w:link w:val="a4"/>
    <w:semiHidden/>
    <w:unhideWhenUsed/>
    <w:rsid w:val="00E458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45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4585E"/>
    <w:rPr>
      <w:rFonts w:ascii="Times New Roman" w:hAnsi="Times New Roman"/>
      <w:color w:val="0000FF"/>
      <w:sz w:val="24"/>
      <w:u w:val="single"/>
    </w:rPr>
  </w:style>
  <w:style w:type="paragraph" w:styleId="a6">
    <w:name w:val="Body Text"/>
    <w:basedOn w:val="a"/>
    <w:link w:val="a7"/>
    <w:rsid w:val="00BB6C7D"/>
    <w:pPr>
      <w:spacing w:after="120"/>
    </w:pPr>
  </w:style>
  <w:style w:type="character" w:customStyle="1" w:styleId="a7">
    <w:name w:val="Основной текст Знак"/>
    <w:basedOn w:val="a0"/>
    <w:link w:val="a6"/>
    <w:rsid w:val="00BB6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B2A0D"/>
    <w:pPr>
      <w:ind w:left="720"/>
      <w:contextualSpacing/>
    </w:pPr>
  </w:style>
  <w:style w:type="paragraph" w:customStyle="1" w:styleId="MainText">
    <w:name w:val="MainText"/>
    <w:rsid w:val="00F33CD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MZagolvok-Center">
    <w:name w:val="MZagolvok - Center"/>
    <w:basedOn w:val="a"/>
    <w:next w:val="a"/>
    <w:rsid w:val="003B682D"/>
    <w:pPr>
      <w:overflowPunct w:val="0"/>
      <w:autoSpaceDE w:val="0"/>
      <w:autoSpaceDN w:val="0"/>
      <w:adjustRightInd w:val="0"/>
      <w:spacing w:before="170" w:after="113"/>
      <w:jc w:val="center"/>
    </w:pPr>
    <w:rPr>
      <w:rFonts w:ascii="PragmaticaCondC" w:hAnsi="PragmaticaCondC"/>
      <w:b/>
      <w:color w:val="0000FF"/>
      <w:sz w:val="24"/>
      <w:lang w:val="en-US" w:eastAsia="en-US"/>
    </w:rPr>
  </w:style>
  <w:style w:type="paragraph" w:styleId="a9">
    <w:name w:val="footnote text"/>
    <w:basedOn w:val="a"/>
    <w:link w:val="aa"/>
    <w:semiHidden/>
    <w:rsid w:val="00C3036A"/>
  </w:style>
  <w:style w:type="character" w:customStyle="1" w:styleId="aa">
    <w:name w:val="Текст сноски Знак"/>
    <w:basedOn w:val="a0"/>
    <w:link w:val="a9"/>
    <w:semiHidden/>
    <w:rsid w:val="00C30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3036A"/>
    <w:rPr>
      <w:vertAlign w:val="superscript"/>
    </w:rPr>
  </w:style>
  <w:style w:type="paragraph" w:styleId="ac">
    <w:name w:val="Normal (Web)"/>
    <w:basedOn w:val="a"/>
    <w:uiPriority w:val="99"/>
    <w:unhideWhenUsed/>
    <w:rsid w:val="00052EEA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05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448E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48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023\AppData\Local\Microsoft\Windows\INetCache\&#1055;&#1086;&#1083;&#1086;&#1078;&#1077;&#1085;&#1080;&#1103;\2010\99\N%2099-&#1055;%20&#1086;&#1090;%2001.06.201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023\AppData\Local\Microsoft\Windows\INetCache\&#1055;&#1086;&#1083;&#1086;&#1078;&#1077;&#1085;&#1080;&#1103;\2010\99\N%2099-&#1055;%20&#1086;&#1090;%2001.06.20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CA6567-E323-4E9E-8231-04C746FA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3687</Words>
  <Characters>21019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Л.Н.</dc:creator>
  <cp:keywords/>
  <dc:description/>
  <cp:lastModifiedBy>Кесслер К.Ф.</cp:lastModifiedBy>
  <cp:revision>2</cp:revision>
  <cp:lastPrinted>2021-08-23T12:53:00Z</cp:lastPrinted>
  <dcterms:created xsi:type="dcterms:W3CDTF">2021-10-11T09:19:00Z</dcterms:created>
  <dcterms:modified xsi:type="dcterms:W3CDTF">2021-10-11T09:19:00Z</dcterms:modified>
</cp:coreProperties>
</file>