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071"/>
      </w:tblGrid>
      <w:tr w:rsidR="00584155" w:rsidRPr="00164033" w:rsidTr="00705403">
        <w:tc>
          <w:tcPr>
            <w:tcW w:w="4219" w:type="dxa"/>
            <w:vAlign w:val="center"/>
          </w:tcPr>
          <w:p w:rsidR="00584155" w:rsidRPr="00164033" w:rsidRDefault="00584155" w:rsidP="00705403">
            <w:pPr>
              <w:pStyle w:val="1"/>
              <w:rPr>
                <w:rFonts w:ascii="Times New Roman" w:hAnsi="Times New Roman"/>
                <w:color w:val="auto"/>
                <w:szCs w:val="24"/>
              </w:rPr>
            </w:pPr>
            <w:r>
              <w:br w:type="page"/>
            </w:r>
            <w:r w:rsidRPr="00164033">
              <w:rPr>
                <w:rFonts w:ascii="Times New Roman" w:hAnsi="Times New Roman"/>
                <w:color w:val="auto"/>
                <w:szCs w:val="24"/>
              </w:rPr>
              <w:t>БАНКА РЕПУБЛИКАНЭ</w:t>
            </w:r>
          </w:p>
          <w:p w:rsidR="00584155" w:rsidRPr="00164033" w:rsidRDefault="00584155" w:rsidP="00705403">
            <w:pPr>
              <w:jc w:val="center"/>
              <w:rPr>
                <w:sz w:val="24"/>
                <w:szCs w:val="24"/>
              </w:rPr>
            </w:pPr>
            <w:r w:rsidRPr="00164033">
              <w:rPr>
                <w:sz w:val="24"/>
                <w:szCs w:val="24"/>
              </w:rPr>
              <w:t>НИСТРЯНЭ</w:t>
            </w:r>
          </w:p>
          <w:p w:rsidR="00584155" w:rsidRPr="00164033" w:rsidRDefault="00584155" w:rsidP="00705403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84155" w:rsidRPr="00164033" w:rsidRDefault="00584155" w:rsidP="00705403">
            <w:pPr>
              <w:ind w:firstLine="250"/>
              <w:jc w:val="center"/>
              <w:rPr>
                <w:sz w:val="24"/>
                <w:szCs w:val="24"/>
              </w:rPr>
            </w:pPr>
            <w:r w:rsidRPr="0016403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50A5A8" wp14:editId="70EFE789">
                  <wp:extent cx="657860" cy="710565"/>
                  <wp:effectExtent l="0" t="0" r="8890" b="0"/>
                  <wp:docPr id="4" name="Рисунок 4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584155" w:rsidRPr="00164033" w:rsidRDefault="00584155" w:rsidP="00705403">
            <w:pPr>
              <w:pStyle w:val="1"/>
              <w:rPr>
                <w:rFonts w:ascii="Times New Roman" w:hAnsi="Times New Roman"/>
                <w:color w:val="auto"/>
                <w:szCs w:val="24"/>
              </w:rPr>
            </w:pPr>
            <w:r w:rsidRPr="00164033">
              <w:rPr>
                <w:rFonts w:ascii="Times New Roman" w:hAnsi="Times New Roman"/>
                <w:color w:val="auto"/>
                <w:szCs w:val="24"/>
              </w:rPr>
              <w:t>ПРИДНIСТРОВСЬКИЙ</w:t>
            </w:r>
          </w:p>
          <w:p w:rsidR="00584155" w:rsidRPr="00164033" w:rsidRDefault="00584155" w:rsidP="00705403">
            <w:pPr>
              <w:pStyle w:val="1"/>
              <w:rPr>
                <w:rFonts w:ascii="Times New Roman" w:hAnsi="Times New Roman"/>
                <w:color w:val="auto"/>
                <w:szCs w:val="24"/>
              </w:rPr>
            </w:pPr>
            <w:r w:rsidRPr="00164033">
              <w:rPr>
                <w:rFonts w:ascii="Times New Roman" w:hAnsi="Times New Roman"/>
                <w:color w:val="auto"/>
                <w:szCs w:val="24"/>
              </w:rPr>
              <w:t>РЕСПУБЛIКАНСЬКИЙ БАНК</w:t>
            </w:r>
          </w:p>
          <w:p w:rsidR="00584155" w:rsidRPr="00164033" w:rsidRDefault="00584155" w:rsidP="00705403">
            <w:pPr>
              <w:jc w:val="center"/>
              <w:rPr>
                <w:sz w:val="24"/>
                <w:szCs w:val="24"/>
              </w:rPr>
            </w:pPr>
          </w:p>
        </w:tc>
      </w:tr>
      <w:tr w:rsidR="00584155" w:rsidRPr="00164033" w:rsidTr="00705403">
        <w:trPr>
          <w:cantSplit/>
        </w:trPr>
        <w:tc>
          <w:tcPr>
            <w:tcW w:w="9708" w:type="dxa"/>
            <w:gridSpan w:val="3"/>
          </w:tcPr>
          <w:p w:rsidR="00584155" w:rsidRPr="00164033" w:rsidRDefault="00584155" w:rsidP="00705403">
            <w:pPr>
              <w:pStyle w:val="1"/>
              <w:rPr>
                <w:rFonts w:ascii="Times New Roman" w:hAnsi="Times New Roman"/>
                <w:color w:val="auto"/>
                <w:szCs w:val="24"/>
              </w:rPr>
            </w:pPr>
          </w:p>
          <w:p w:rsidR="00584155" w:rsidRPr="00164033" w:rsidRDefault="00584155" w:rsidP="00705403">
            <w:pPr>
              <w:pStyle w:val="1"/>
              <w:rPr>
                <w:rFonts w:ascii="Times New Roman" w:hAnsi="Times New Roman"/>
                <w:color w:val="auto"/>
                <w:szCs w:val="24"/>
              </w:rPr>
            </w:pPr>
            <w:r w:rsidRPr="00164033">
              <w:rPr>
                <w:rFonts w:ascii="Times New Roman" w:hAnsi="Times New Roman"/>
                <w:color w:val="auto"/>
                <w:szCs w:val="24"/>
              </w:rPr>
              <w:t>ПРИДНЕСТРОВСКИЙ РЕСПУБЛИКАНСКИЙ</w:t>
            </w:r>
          </w:p>
          <w:p w:rsidR="00584155" w:rsidRPr="00164033" w:rsidRDefault="00995D69" w:rsidP="00705403">
            <w:pPr>
              <w:pStyle w:val="1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</w:t>
            </w:r>
            <w:r w:rsidR="00584155" w:rsidRPr="00164033">
              <w:rPr>
                <w:rFonts w:ascii="Times New Roman" w:hAnsi="Times New Roman"/>
                <w:color w:val="auto"/>
                <w:szCs w:val="24"/>
              </w:rPr>
              <w:t>БАНК</w:t>
            </w:r>
          </w:p>
        </w:tc>
      </w:tr>
    </w:tbl>
    <w:p w:rsidR="00584155" w:rsidRDefault="00584155" w:rsidP="00584155">
      <w:pPr>
        <w:jc w:val="center"/>
        <w:rPr>
          <w:sz w:val="24"/>
          <w:szCs w:val="24"/>
        </w:rPr>
      </w:pPr>
    </w:p>
    <w:p w:rsidR="00584155" w:rsidRPr="00584155" w:rsidRDefault="00995D69" w:rsidP="0058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84155" w:rsidRPr="0058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</w:t>
      </w:r>
    </w:p>
    <w:p w:rsidR="00CF7EF9" w:rsidRPr="00584155" w:rsidRDefault="00CF7EF9" w:rsidP="0058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1DE" w:rsidRPr="001F13D0" w:rsidRDefault="00CF31DE" w:rsidP="001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дополнения в Указание Приднестровского республиканского банка от 3 марта 2011</w:t>
      </w:r>
      <w:r w:rsid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</w:t>
      </w:r>
      <w:r w:rsidR="00BB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371"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441-У «О порядке составления и представления отчетности в Приднестровский республиканский банк»</w:t>
      </w:r>
      <w:r w:rsid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(Регистрационный </w:t>
      </w:r>
      <w:r w:rsidR="00797371"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5602 от 20 апреля 2011</w:t>
      </w:r>
      <w:r w:rsidR="00DB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года) (САЗ 11-16)</w:t>
      </w:r>
    </w:p>
    <w:p w:rsidR="00CF31DE" w:rsidRPr="001F13D0" w:rsidRDefault="00CF31DE" w:rsidP="001F1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D0" w:rsidRPr="001F13D0" w:rsidRDefault="001F13D0" w:rsidP="001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решением правления</w:t>
      </w:r>
    </w:p>
    <w:p w:rsidR="001F13D0" w:rsidRPr="001F13D0" w:rsidRDefault="001F13D0" w:rsidP="001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Приднестровского республиканского банка</w:t>
      </w:r>
    </w:p>
    <w:p w:rsidR="001F13D0" w:rsidRPr="001F13D0" w:rsidRDefault="001F13D0" w:rsidP="001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Протокол № </w:t>
      </w:r>
      <w:r w:rsidR="00CF7EF9" w:rsidRPr="00781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F7EF9" w:rsidRPr="00781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</w:t>
      </w:r>
      <w:r w:rsidR="00CF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 года</w:t>
      </w:r>
    </w:p>
    <w:p w:rsidR="001F13D0" w:rsidRPr="00650E58" w:rsidRDefault="001F13D0" w:rsidP="001F13D0">
      <w:pPr>
        <w:spacing w:after="0" w:line="240" w:lineRule="auto"/>
        <w:jc w:val="center"/>
        <w:rPr>
          <w:sz w:val="24"/>
          <w:szCs w:val="24"/>
        </w:rPr>
      </w:pPr>
    </w:p>
    <w:p w:rsidR="001F13D0" w:rsidRPr="001F13D0" w:rsidRDefault="001F13D0" w:rsidP="001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Министерством юстиции</w:t>
      </w:r>
    </w:p>
    <w:p w:rsidR="001F13D0" w:rsidRPr="001F13D0" w:rsidRDefault="001F13D0" w:rsidP="001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Приднестровской Молдавской Республики</w:t>
      </w:r>
      <w:r w:rsidR="0058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ноября 2020 года</w:t>
      </w:r>
    </w:p>
    <w:p w:rsidR="001F13D0" w:rsidRPr="001F13D0" w:rsidRDefault="001F13D0" w:rsidP="001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№</w:t>
      </w:r>
      <w:r w:rsidR="0058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9815</w:t>
      </w: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31DE" w:rsidRPr="001F13D0" w:rsidRDefault="00CF31DE" w:rsidP="001F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DE" w:rsidRPr="001F13D0" w:rsidRDefault="001F13D0" w:rsidP="009001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Указание разработано в соответствии с Законом Приднестровской Молдавской Республики от 7 мая 2007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212-З-IV «О центральном банке Приднестровской Молдавской Республики» (САЗ 07-20) в действующей редакции, Законом Приднестровской Молдавской Республики от 1 декабря 1993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банках и банковской деятельности в Приднестровской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Молдавской Республике» (СЗМР 93-2) в действующей редакции.</w:t>
      </w:r>
    </w:p>
    <w:p w:rsidR="00CF31DE" w:rsidRPr="001F13D0" w:rsidRDefault="00CF31DE" w:rsidP="009001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663A9B" w:rsidRPr="00663A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</w:t>
      </w:r>
      <w:r w:rsidR="00663A9B">
        <w:t xml:space="preserve">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Приднестровского республиканск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банка от 3 марта 2011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441-У </w:t>
      </w:r>
      <w:r w:rsidR="00BB0D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составления и представления отчетности в Приднестровский республиканский банк</w:t>
      </w:r>
      <w:r w:rsidR="00BB0D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5602 от 20 апреля 2011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 (САЗ 11-16) с изменениями и дополнениями, внесенными указаниями Приднестровского республиканского банка от 15 июля 2011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471-У (Регистрационный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5747от 31 августа 2011 года)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(САЗ 11-35); от 13 октября 2011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="00BB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486-У (Регис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трационный № 5811 от 25 ноября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 (САЗ 11-47); от 14 декабря 2011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9-У (Регистрационный № 5852 от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 2011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(САЗ 11-51); от 17 января 2012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512-У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5912 от 9 февраля 2012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12-7); от 11 апреля 2012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537-У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6004 от 18 мая 2012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12-21); от 18 апреля 2012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545-У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6003 от 17 мая 2012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12-21);</w:t>
      </w:r>
      <w:r w:rsidR="0003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ноября 2012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5-У (Регистрационный № 6237 от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декабря 2012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12-51); от 9 ноября 2012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627-У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6220 от 11 декабря 2012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12-51); от 19 декабря 2012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643-У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6275 от 16 января 2013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(САЗ 13-2); от 30 января 2013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658-У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6317 от 21 февраля 2013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13-7); от 22 августа 2013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709-У (Регистрационный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6539 от 30 августа 2013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(САЗ 13-34); от 12 ноября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2013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729-У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6625 от 4 декабря 2013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13-48); от 28 ноября 2013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734-У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6647 от 19 декабря 2013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3-50); от 25 декабря 2013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752-У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6697 от 5 февраля 2014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14-6); от 19 ноября 2014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819-У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6972 от 11 декабря 2014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14-50); от 16 июля 2015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861-У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7214 от 17 августа 2015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года) (САЗ 15-34); от 8 декабря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882-У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7349 от 1 февраля 2016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16-5); от 25 апреля 2017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982-У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7820 от 28 апреля 2017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17-18); от 26 апреля 2017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984-У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7851 от 1 июня 2017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="00CB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(САЗ 17-23); от </w:t>
      </w:r>
      <w:r w:rsidR="00663A9B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апреля 2018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A9B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1067-</w:t>
      </w:r>
      <w:r w:rsidR="00663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8255 от 24 мая 2018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="00CB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(САЗ 18-21); от </w:t>
      </w:r>
      <w:r w:rsidR="0066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мая 2018 года № 1074-У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8284 от 11 июня 2018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18-24); от 18 июня 2018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1085-У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8330 от 11 и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юля 2018 года) (САЗ 18-28); от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августа 2018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1108-У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8478 от 12 октября 2018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18-41); от 30 августа 2019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1183-У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9081 от 12 сентября 2019 года)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(САЗ 19-35); от 15 октября 2019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 </w:t>
      </w:r>
      <w:r w:rsidR="001F13D0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F13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1196-У (Регис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трационный № 9175 от 22 ноября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года)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(САЗ 19-45), (далее – Указание) следующ</w:t>
      </w:r>
      <w:r w:rsidR="00EE5EB6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дополнение:</w:t>
      </w:r>
    </w:p>
    <w:p w:rsidR="00CF31DE" w:rsidRPr="001F13D0" w:rsidRDefault="00CF31DE" w:rsidP="009001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DE" w:rsidRPr="001F13D0" w:rsidRDefault="003C10DB" w:rsidP="0090013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Таблицу </w:t>
      </w:r>
      <w:r w:rsidR="00712774" w:rsidRPr="00712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«Перечень отчетности, представляемой в Приднестровский республиканский банк» </w:t>
      </w:r>
      <w:r w:rsidR="00CF31DE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F31DE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r w:rsidR="00CF31DE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олнить строкой 9</w:t>
      </w:r>
      <w:r w:rsidR="00EE5EB6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31DE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CF31DE" w:rsidRPr="001F13D0" w:rsidRDefault="005D26AB" w:rsidP="005D26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79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9"/>
        <w:gridCol w:w="785"/>
        <w:gridCol w:w="2444"/>
        <w:gridCol w:w="3710"/>
      </w:tblGrid>
      <w:tr w:rsidR="005D26AB" w:rsidRPr="001F13D0" w:rsidTr="00067CDA">
        <w:trPr>
          <w:jc w:val="center"/>
        </w:trPr>
        <w:tc>
          <w:tcPr>
            <w:tcW w:w="1141" w:type="dxa"/>
            <w:shd w:val="clear" w:color="auto" w:fill="auto"/>
          </w:tcPr>
          <w:p w:rsidR="005D26AB" w:rsidRPr="001F13D0" w:rsidRDefault="005D26AB" w:rsidP="005D26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803" w:type="dxa"/>
            <w:shd w:val="clear" w:color="auto" w:fill="auto"/>
          </w:tcPr>
          <w:p w:rsidR="005D26AB" w:rsidRPr="001F13D0" w:rsidRDefault="005D26AB" w:rsidP="00EE5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0093x</w:t>
            </w:r>
          </w:p>
        </w:tc>
        <w:tc>
          <w:tcPr>
            <w:tcW w:w="2743" w:type="dxa"/>
            <w:shd w:val="clear" w:color="auto" w:fill="auto"/>
          </w:tcPr>
          <w:p w:rsidR="005D26AB" w:rsidRPr="001F13D0" w:rsidRDefault="005D26AB" w:rsidP="0069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«Отчет об операциях с иностранной валютой»</w:t>
            </w:r>
          </w:p>
          <w:p w:rsidR="005D26AB" w:rsidRPr="001F13D0" w:rsidRDefault="005D26AB" w:rsidP="00CF3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:rsidR="005D26AB" w:rsidRPr="001F13D0" w:rsidRDefault="005D26AB" w:rsidP="00EE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Приднестровского республиканского банка от 2 июля 2008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года </w:t>
            </w: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25-И «О порядке представления кредитными организациями отдельных форм отчетности в Приднестровский республиканский банк» (Регистрационный № 4548 от 19 августа 2008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года</w:t>
            </w: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(САЗ 08-33)</w:t>
            </w:r>
          </w:p>
        </w:tc>
      </w:tr>
    </w:tbl>
    <w:p w:rsidR="00CF31DE" w:rsidRPr="001F13D0" w:rsidRDefault="005D26AB" w:rsidP="005D2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F31DE" w:rsidRPr="001F13D0" w:rsidRDefault="00CF31DE" w:rsidP="009001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Указание вступает в силу со дня вступлени</w:t>
      </w:r>
      <w:r w:rsidR="0024465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Указания Приднестровского республиканского банка от </w:t>
      </w:r>
      <w:r w:rsidR="00584155" w:rsidRPr="00584155">
        <w:rPr>
          <w:rFonts w:ascii="Times New Roman" w:eastAsia="Times New Roman" w:hAnsi="Times New Roman" w:cs="Times New Roman"/>
          <w:sz w:val="24"/>
          <w:szCs w:val="24"/>
          <w:lang w:eastAsia="ru-RU"/>
        </w:rPr>
        <w:t>22 октября 2020 года № 1298-У</w:t>
      </w:r>
      <w:r w:rsidR="0058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6A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="005D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</w:t>
      </w:r>
      <w:r w:rsidR="00EE5EB6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E5EB6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Инструкцию Приднестровского республиканского банка от 2 июля </w:t>
      </w:r>
      <w:r w:rsidR="00EE5EB6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2008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="005D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EB6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25-И «О порядке представления кредитными организациями отдельных форм отчетности в Приднестровский республиканский банк» (Регистрационный № 4548 от 19 августа 2008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="00EE5EB6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08-33)</w:t>
      </w:r>
      <w:r w:rsidR="005D26A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F31DE" w:rsidRPr="001F13D0" w:rsidRDefault="00CF31DE" w:rsidP="00CF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DE" w:rsidRPr="001F13D0" w:rsidRDefault="00CF31DE" w:rsidP="00CF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6AB" w:rsidRPr="008975CC" w:rsidRDefault="005D26AB" w:rsidP="008975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банка                                                                 </w:t>
      </w:r>
      <w:r w:rsidR="00160428" w:rsidRPr="0089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9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В. ТИДВА</w:t>
      </w:r>
    </w:p>
    <w:p w:rsidR="00CF31DE" w:rsidRPr="001F13D0" w:rsidRDefault="00CF31DE" w:rsidP="00CF31DE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DE" w:rsidRPr="001F13D0" w:rsidRDefault="00CF31DE" w:rsidP="00CF31DE">
      <w:pPr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:rsidR="00CF31DE" w:rsidRPr="001F13D0" w:rsidRDefault="00CF31DE" w:rsidP="00CF31DE">
      <w:pPr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E75D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E5EB6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E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5EB6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</w:p>
    <w:p w:rsidR="00CF31DE" w:rsidRPr="00CF31DE" w:rsidRDefault="001F13D0" w:rsidP="00995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4E75D4">
        <w:rPr>
          <w:rFonts w:ascii="Times New Roman" w:eastAsia="Times New Roman" w:hAnsi="Times New Roman" w:cs="Times New Roman"/>
          <w:sz w:val="24"/>
          <w:szCs w:val="24"/>
          <w:lang w:eastAsia="ru-RU"/>
        </w:rPr>
        <w:t>1299</w:t>
      </w:r>
      <w:r w:rsidR="00CF31DE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</w:p>
    <w:sectPr w:rsidR="00CF31DE" w:rsidRPr="00CF31DE" w:rsidSect="005D26AB">
      <w:footerReference w:type="even" r:id="rId7"/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96" w:rsidRDefault="00491096">
      <w:pPr>
        <w:spacing w:after="0" w:line="240" w:lineRule="auto"/>
      </w:pPr>
      <w:r>
        <w:separator/>
      </w:r>
    </w:p>
  </w:endnote>
  <w:endnote w:type="continuationSeparator" w:id="0">
    <w:p w:rsidR="00491096" w:rsidRDefault="0049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7B" w:rsidRDefault="00D46252" w:rsidP="003C081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D167B" w:rsidRDefault="00995D69" w:rsidP="003C081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96" w:rsidRDefault="00491096">
      <w:pPr>
        <w:spacing w:after="0" w:line="240" w:lineRule="auto"/>
      </w:pPr>
      <w:r>
        <w:separator/>
      </w:r>
    </w:p>
  </w:footnote>
  <w:footnote w:type="continuationSeparator" w:id="0">
    <w:p w:rsidR="00491096" w:rsidRDefault="00491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DE"/>
    <w:rsid w:val="00034282"/>
    <w:rsid w:val="00067CDA"/>
    <w:rsid w:val="00160428"/>
    <w:rsid w:val="001F13D0"/>
    <w:rsid w:val="001F5B95"/>
    <w:rsid w:val="00244652"/>
    <w:rsid w:val="0030267E"/>
    <w:rsid w:val="00325069"/>
    <w:rsid w:val="003C10DB"/>
    <w:rsid w:val="00491096"/>
    <w:rsid w:val="004E75D4"/>
    <w:rsid w:val="00584155"/>
    <w:rsid w:val="005D26AB"/>
    <w:rsid w:val="00663A9B"/>
    <w:rsid w:val="00696585"/>
    <w:rsid w:val="006E57F4"/>
    <w:rsid w:val="00712774"/>
    <w:rsid w:val="007767E0"/>
    <w:rsid w:val="00781AA7"/>
    <w:rsid w:val="00797371"/>
    <w:rsid w:val="008975CC"/>
    <w:rsid w:val="00900130"/>
    <w:rsid w:val="00950E67"/>
    <w:rsid w:val="00995D69"/>
    <w:rsid w:val="00A200C3"/>
    <w:rsid w:val="00A772EE"/>
    <w:rsid w:val="00AC09F0"/>
    <w:rsid w:val="00BB0D7F"/>
    <w:rsid w:val="00CB0E84"/>
    <w:rsid w:val="00CF31DE"/>
    <w:rsid w:val="00CF7EF9"/>
    <w:rsid w:val="00D46252"/>
    <w:rsid w:val="00DB55AE"/>
    <w:rsid w:val="00E16B69"/>
    <w:rsid w:val="00E571CF"/>
    <w:rsid w:val="00EC6E36"/>
    <w:rsid w:val="00EE5EB6"/>
    <w:rsid w:val="00F05BC5"/>
    <w:rsid w:val="00FB15AD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450A"/>
  <w15:chartTrackingRefBased/>
  <w15:docId w15:val="{0F6BBAA2-2AF2-40FF-B243-44F7377D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69"/>
  </w:style>
  <w:style w:type="paragraph" w:styleId="1">
    <w:name w:val="heading 1"/>
    <w:basedOn w:val="a"/>
    <w:next w:val="a"/>
    <w:link w:val="10"/>
    <w:rsid w:val="00F05BC5"/>
    <w:pPr>
      <w:keepNext/>
      <w:widowControl w:val="0"/>
      <w:snapToGrid w:val="0"/>
      <w:spacing w:after="0" w:line="240" w:lineRule="auto"/>
      <w:jc w:val="center"/>
      <w:outlineLvl w:val="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BC5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65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5841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841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Коцюбенко А.А.</dc:creator>
  <cp:keywords/>
  <dc:description/>
  <cp:lastModifiedBy>Кесслер К.Ф.</cp:lastModifiedBy>
  <cp:revision>2</cp:revision>
  <cp:lastPrinted>2020-10-22T10:17:00Z</cp:lastPrinted>
  <dcterms:created xsi:type="dcterms:W3CDTF">2020-11-24T10:51:00Z</dcterms:created>
  <dcterms:modified xsi:type="dcterms:W3CDTF">2020-11-24T10:51:00Z</dcterms:modified>
</cp:coreProperties>
</file>